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CD" w:rsidRDefault="00D60DCD" w:rsidP="000552B5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0552B5" w:rsidRPr="000552B5" w:rsidRDefault="000552B5" w:rsidP="000552B5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</w:rPr>
      </w:pPr>
      <w:r w:rsidRPr="000552B5">
        <w:rPr>
          <w:rFonts w:ascii="Times New Roman" w:hAnsi="Times New Roman" w:cs="Times New Roman"/>
        </w:rPr>
        <w:t xml:space="preserve">Государственное автономное профессиональное образовательное учреждение </w:t>
      </w:r>
    </w:p>
    <w:p w:rsidR="000552B5" w:rsidRPr="000552B5" w:rsidRDefault="000552B5" w:rsidP="000552B5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</w:rPr>
      </w:pPr>
      <w:r w:rsidRPr="000552B5">
        <w:rPr>
          <w:rFonts w:ascii="Times New Roman" w:hAnsi="Times New Roman" w:cs="Times New Roman"/>
        </w:rPr>
        <w:t>«Оренбургский государственный колледж»</w:t>
      </w:r>
    </w:p>
    <w:p w:rsidR="000552B5" w:rsidRPr="000552B5" w:rsidRDefault="000552B5" w:rsidP="000552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rFonts w:ascii="Times New Roman" w:hAnsi="Times New Roman" w:cs="Times New Roman"/>
          <w:vertAlign w:val="superscript"/>
        </w:rPr>
      </w:pPr>
    </w:p>
    <w:p w:rsidR="000552B5" w:rsidRPr="000552B5" w:rsidRDefault="000552B5" w:rsidP="000552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rFonts w:ascii="Times New Roman" w:hAnsi="Times New Roman" w:cs="Times New Roman"/>
          <w:vertAlign w:val="superscript"/>
        </w:rPr>
      </w:pPr>
    </w:p>
    <w:p w:rsidR="000552B5" w:rsidRPr="000552B5" w:rsidRDefault="000552B5" w:rsidP="000552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rFonts w:ascii="Times New Roman" w:hAnsi="Times New Roman" w:cs="Times New Roman"/>
          <w:vertAlign w:val="superscript"/>
        </w:rPr>
      </w:pPr>
    </w:p>
    <w:p w:rsidR="000552B5" w:rsidRPr="000552B5" w:rsidRDefault="000552B5" w:rsidP="000552B5">
      <w:pPr>
        <w:rPr>
          <w:rFonts w:ascii="Times New Roman" w:hAnsi="Times New Roman" w:cs="Times New Roman"/>
        </w:rPr>
      </w:pPr>
    </w:p>
    <w:p w:rsidR="000552B5" w:rsidRPr="000552B5" w:rsidRDefault="000552B5" w:rsidP="000552B5">
      <w:pPr>
        <w:rPr>
          <w:rFonts w:ascii="Times New Roman" w:hAnsi="Times New Roman" w:cs="Times New Roman"/>
        </w:rPr>
      </w:pPr>
    </w:p>
    <w:p w:rsidR="000552B5" w:rsidRPr="000552B5" w:rsidRDefault="000552B5" w:rsidP="000552B5">
      <w:pPr>
        <w:rPr>
          <w:rFonts w:ascii="Times New Roman" w:hAnsi="Times New Roman" w:cs="Times New Roman"/>
        </w:rPr>
      </w:pPr>
    </w:p>
    <w:p w:rsidR="000552B5" w:rsidRPr="000552B5" w:rsidRDefault="000552B5" w:rsidP="000552B5">
      <w:pPr>
        <w:rPr>
          <w:rFonts w:ascii="Times New Roman" w:hAnsi="Times New Roman" w:cs="Times New Roman"/>
        </w:rPr>
      </w:pPr>
    </w:p>
    <w:p w:rsidR="000552B5" w:rsidRPr="000552B5" w:rsidRDefault="000552B5" w:rsidP="000552B5">
      <w:pPr>
        <w:rPr>
          <w:rFonts w:ascii="Times New Roman" w:hAnsi="Times New Roman" w:cs="Times New Roman"/>
        </w:rPr>
      </w:pPr>
    </w:p>
    <w:p w:rsidR="000552B5" w:rsidRPr="000552B5" w:rsidRDefault="000552B5" w:rsidP="000552B5">
      <w:pPr>
        <w:rPr>
          <w:rFonts w:ascii="Times New Roman" w:hAnsi="Times New Roman" w:cs="Times New Roman"/>
        </w:rPr>
      </w:pPr>
    </w:p>
    <w:p w:rsidR="000552B5" w:rsidRPr="000552B5" w:rsidRDefault="000552B5" w:rsidP="000552B5">
      <w:pPr>
        <w:rPr>
          <w:rFonts w:ascii="Times New Roman" w:hAnsi="Times New Roman" w:cs="Times New Roman"/>
        </w:rPr>
      </w:pPr>
    </w:p>
    <w:p w:rsidR="000552B5" w:rsidRPr="000552B5" w:rsidRDefault="000552B5" w:rsidP="000552B5">
      <w:pPr>
        <w:rPr>
          <w:rFonts w:ascii="Times New Roman" w:hAnsi="Times New Roman" w:cs="Times New Roman"/>
        </w:rPr>
      </w:pPr>
    </w:p>
    <w:p w:rsidR="000552B5" w:rsidRDefault="000552B5" w:rsidP="000552B5">
      <w:pPr>
        <w:rPr>
          <w:rFonts w:ascii="Times New Roman" w:hAnsi="Times New Roman" w:cs="Times New Roman"/>
        </w:rPr>
      </w:pPr>
    </w:p>
    <w:p w:rsidR="00A07CE9" w:rsidRDefault="00A07CE9" w:rsidP="000552B5">
      <w:pPr>
        <w:rPr>
          <w:rFonts w:ascii="Times New Roman" w:hAnsi="Times New Roman" w:cs="Times New Roman"/>
        </w:rPr>
      </w:pPr>
    </w:p>
    <w:p w:rsidR="00A07CE9" w:rsidRDefault="00A07CE9" w:rsidP="000552B5">
      <w:pPr>
        <w:rPr>
          <w:rFonts w:ascii="Times New Roman" w:hAnsi="Times New Roman" w:cs="Times New Roman"/>
        </w:rPr>
      </w:pPr>
    </w:p>
    <w:p w:rsidR="00A07CE9" w:rsidRPr="000552B5" w:rsidRDefault="00A07CE9" w:rsidP="000552B5">
      <w:pPr>
        <w:rPr>
          <w:rFonts w:ascii="Times New Roman" w:hAnsi="Times New Roman" w:cs="Times New Roman"/>
        </w:rPr>
      </w:pPr>
    </w:p>
    <w:p w:rsidR="000552B5" w:rsidRPr="000552B5" w:rsidRDefault="000552B5" w:rsidP="000552B5">
      <w:pPr>
        <w:rPr>
          <w:rFonts w:ascii="Times New Roman" w:hAnsi="Times New Roman" w:cs="Times New Roman"/>
        </w:rPr>
      </w:pPr>
    </w:p>
    <w:p w:rsidR="000552B5" w:rsidRPr="000552B5" w:rsidRDefault="000552B5" w:rsidP="000552B5">
      <w:pPr>
        <w:rPr>
          <w:rFonts w:ascii="Times New Roman" w:hAnsi="Times New Roman" w:cs="Times New Roman"/>
        </w:rPr>
      </w:pPr>
    </w:p>
    <w:p w:rsidR="000552B5" w:rsidRPr="000552B5" w:rsidRDefault="000552B5" w:rsidP="000552B5">
      <w:pPr>
        <w:rPr>
          <w:rFonts w:ascii="Times New Roman" w:hAnsi="Times New Roman" w:cs="Times New Roman"/>
        </w:rPr>
      </w:pPr>
    </w:p>
    <w:p w:rsidR="000552B5" w:rsidRPr="000552B5" w:rsidRDefault="000552B5" w:rsidP="000552B5">
      <w:pPr>
        <w:rPr>
          <w:rFonts w:ascii="Times New Roman" w:hAnsi="Times New Roman" w:cs="Times New Roman"/>
        </w:rPr>
      </w:pPr>
    </w:p>
    <w:p w:rsidR="000552B5" w:rsidRPr="000552B5" w:rsidRDefault="000552B5" w:rsidP="000552B5">
      <w:pPr>
        <w:rPr>
          <w:rFonts w:ascii="Times New Roman" w:hAnsi="Times New Roman" w:cs="Times New Roman"/>
        </w:rPr>
      </w:pPr>
    </w:p>
    <w:p w:rsidR="000552B5" w:rsidRPr="000552B5" w:rsidRDefault="000552B5" w:rsidP="000552B5">
      <w:pPr>
        <w:rPr>
          <w:rFonts w:ascii="Times New Roman" w:hAnsi="Times New Roman" w:cs="Times New Roman"/>
        </w:rPr>
      </w:pPr>
    </w:p>
    <w:p w:rsidR="000552B5" w:rsidRPr="000552B5" w:rsidRDefault="000552B5" w:rsidP="000552B5">
      <w:pPr>
        <w:rPr>
          <w:rFonts w:ascii="Times New Roman" w:hAnsi="Times New Roman" w:cs="Times New Roman"/>
        </w:rPr>
      </w:pPr>
    </w:p>
    <w:p w:rsidR="000552B5" w:rsidRPr="000552B5" w:rsidRDefault="000552B5" w:rsidP="000552B5">
      <w:pPr>
        <w:jc w:val="center"/>
        <w:rPr>
          <w:rFonts w:ascii="Times New Roman" w:hAnsi="Times New Roman" w:cs="Times New Roman"/>
        </w:rPr>
      </w:pPr>
      <w:r w:rsidRPr="000552B5">
        <w:rPr>
          <w:rFonts w:ascii="Times New Roman" w:hAnsi="Times New Roman" w:cs="Times New Roman"/>
        </w:rPr>
        <w:t>ПРОГРАММА ГОСУДАРСТВЕННОЙ ИТОГОВОЙ АТТЕСТАЦИИ</w:t>
      </w:r>
    </w:p>
    <w:p w:rsidR="000552B5" w:rsidRPr="000552B5" w:rsidRDefault="000552B5" w:rsidP="000552B5">
      <w:pPr>
        <w:jc w:val="center"/>
        <w:rPr>
          <w:rFonts w:ascii="Times New Roman" w:hAnsi="Times New Roman" w:cs="Times New Roman"/>
        </w:rPr>
      </w:pPr>
      <w:r w:rsidRPr="000552B5">
        <w:rPr>
          <w:rFonts w:ascii="Times New Roman" w:hAnsi="Times New Roman" w:cs="Times New Roman"/>
        </w:rPr>
        <w:t>по программе подготовки специалистов среднего звена</w:t>
      </w:r>
    </w:p>
    <w:p w:rsidR="000552B5" w:rsidRPr="000552B5" w:rsidRDefault="000552B5" w:rsidP="000552B5">
      <w:pPr>
        <w:jc w:val="center"/>
        <w:rPr>
          <w:rFonts w:ascii="Times New Roman" w:hAnsi="Times New Roman" w:cs="Times New Roman"/>
        </w:rPr>
      </w:pPr>
    </w:p>
    <w:p w:rsidR="000552B5" w:rsidRDefault="000552B5" w:rsidP="000552B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38.02.08</w:t>
      </w:r>
      <w:r w:rsidRPr="000552B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Торговое дело</w:t>
      </w:r>
      <w:r w:rsidRPr="000552B5">
        <w:rPr>
          <w:rFonts w:ascii="Times New Roman" w:hAnsi="Times New Roman" w:cs="Times New Roman"/>
          <w:b/>
        </w:rPr>
        <w:t xml:space="preserve"> </w:t>
      </w:r>
    </w:p>
    <w:p w:rsidR="000552B5" w:rsidRPr="000552B5" w:rsidRDefault="000552B5" w:rsidP="000552B5">
      <w:pPr>
        <w:jc w:val="center"/>
        <w:rPr>
          <w:rFonts w:ascii="Times New Roman" w:hAnsi="Times New Roman" w:cs="Times New Roman"/>
        </w:rPr>
      </w:pPr>
      <w:r w:rsidRPr="000552B5">
        <w:rPr>
          <w:rFonts w:ascii="Times New Roman" w:hAnsi="Times New Roman" w:cs="Times New Roman"/>
        </w:rPr>
        <w:t>базовая подготовка</w:t>
      </w:r>
    </w:p>
    <w:p w:rsidR="000552B5" w:rsidRPr="000552B5" w:rsidRDefault="000552B5" w:rsidP="000552B5">
      <w:pPr>
        <w:jc w:val="center"/>
        <w:rPr>
          <w:rFonts w:ascii="Times New Roman" w:hAnsi="Times New Roman" w:cs="Times New Roman"/>
        </w:rPr>
      </w:pPr>
    </w:p>
    <w:p w:rsidR="000552B5" w:rsidRPr="000552B5" w:rsidRDefault="000552B5" w:rsidP="000552B5">
      <w:pPr>
        <w:jc w:val="center"/>
        <w:rPr>
          <w:rFonts w:ascii="Times New Roman" w:hAnsi="Times New Roman" w:cs="Times New Roman"/>
        </w:rPr>
      </w:pPr>
    </w:p>
    <w:p w:rsidR="000552B5" w:rsidRPr="000552B5" w:rsidRDefault="000552B5" w:rsidP="000552B5">
      <w:pPr>
        <w:jc w:val="center"/>
        <w:rPr>
          <w:rFonts w:ascii="Times New Roman" w:hAnsi="Times New Roman" w:cs="Times New Roman"/>
        </w:rPr>
      </w:pPr>
    </w:p>
    <w:p w:rsidR="000552B5" w:rsidRDefault="000552B5" w:rsidP="000552B5">
      <w:pPr>
        <w:jc w:val="center"/>
        <w:rPr>
          <w:rFonts w:ascii="Times New Roman" w:hAnsi="Times New Roman" w:cs="Times New Roman"/>
        </w:rPr>
      </w:pPr>
    </w:p>
    <w:p w:rsidR="000552B5" w:rsidRDefault="000552B5" w:rsidP="000552B5">
      <w:pPr>
        <w:jc w:val="center"/>
        <w:rPr>
          <w:rFonts w:ascii="Times New Roman" w:hAnsi="Times New Roman" w:cs="Times New Roman"/>
        </w:rPr>
      </w:pPr>
    </w:p>
    <w:p w:rsidR="000552B5" w:rsidRPr="000552B5" w:rsidRDefault="000552B5" w:rsidP="000552B5">
      <w:pPr>
        <w:jc w:val="center"/>
        <w:rPr>
          <w:rFonts w:ascii="Times New Roman" w:hAnsi="Times New Roman" w:cs="Times New Roman"/>
        </w:rPr>
      </w:pPr>
    </w:p>
    <w:p w:rsidR="000552B5" w:rsidRPr="000552B5" w:rsidRDefault="000552B5" w:rsidP="000552B5">
      <w:pPr>
        <w:jc w:val="center"/>
        <w:rPr>
          <w:rFonts w:ascii="Times New Roman" w:hAnsi="Times New Roman" w:cs="Times New Roman"/>
        </w:rPr>
      </w:pPr>
    </w:p>
    <w:p w:rsidR="000552B5" w:rsidRPr="000552B5" w:rsidRDefault="000552B5" w:rsidP="000552B5">
      <w:pPr>
        <w:jc w:val="center"/>
        <w:rPr>
          <w:rFonts w:ascii="Times New Roman" w:hAnsi="Times New Roman" w:cs="Times New Roman"/>
        </w:rPr>
      </w:pPr>
    </w:p>
    <w:p w:rsidR="000552B5" w:rsidRPr="000552B5" w:rsidRDefault="000552B5" w:rsidP="000552B5">
      <w:pPr>
        <w:jc w:val="center"/>
        <w:rPr>
          <w:rFonts w:ascii="Times New Roman" w:hAnsi="Times New Roman" w:cs="Times New Roman"/>
        </w:rPr>
      </w:pPr>
    </w:p>
    <w:p w:rsidR="000552B5" w:rsidRPr="000552B5" w:rsidRDefault="000552B5" w:rsidP="000552B5">
      <w:pPr>
        <w:jc w:val="center"/>
        <w:rPr>
          <w:rFonts w:ascii="Times New Roman" w:hAnsi="Times New Roman" w:cs="Times New Roman"/>
        </w:rPr>
      </w:pPr>
    </w:p>
    <w:p w:rsidR="000552B5" w:rsidRDefault="000552B5" w:rsidP="000552B5">
      <w:pPr>
        <w:jc w:val="center"/>
        <w:rPr>
          <w:rFonts w:ascii="Times New Roman" w:hAnsi="Times New Roman" w:cs="Times New Roman"/>
        </w:rPr>
      </w:pPr>
    </w:p>
    <w:p w:rsidR="00A07CE9" w:rsidRDefault="00A07CE9" w:rsidP="000552B5">
      <w:pPr>
        <w:jc w:val="center"/>
        <w:rPr>
          <w:rFonts w:ascii="Times New Roman" w:hAnsi="Times New Roman" w:cs="Times New Roman"/>
        </w:rPr>
      </w:pPr>
    </w:p>
    <w:p w:rsidR="00A07CE9" w:rsidRDefault="00A07CE9" w:rsidP="000552B5">
      <w:pPr>
        <w:jc w:val="center"/>
        <w:rPr>
          <w:rFonts w:ascii="Times New Roman" w:hAnsi="Times New Roman" w:cs="Times New Roman"/>
        </w:rPr>
      </w:pPr>
    </w:p>
    <w:p w:rsidR="00A07CE9" w:rsidRDefault="00A07CE9" w:rsidP="000552B5">
      <w:pPr>
        <w:jc w:val="center"/>
        <w:rPr>
          <w:rFonts w:ascii="Times New Roman" w:hAnsi="Times New Roman" w:cs="Times New Roman"/>
        </w:rPr>
      </w:pPr>
    </w:p>
    <w:p w:rsidR="00A07CE9" w:rsidRDefault="00A07CE9" w:rsidP="000552B5">
      <w:pPr>
        <w:jc w:val="center"/>
        <w:rPr>
          <w:rFonts w:ascii="Times New Roman" w:hAnsi="Times New Roman" w:cs="Times New Roman"/>
        </w:rPr>
      </w:pPr>
    </w:p>
    <w:p w:rsidR="00A07CE9" w:rsidRDefault="00A07CE9" w:rsidP="000552B5">
      <w:pPr>
        <w:jc w:val="center"/>
        <w:rPr>
          <w:rFonts w:ascii="Times New Roman" w:hAnsi="Times New Roman" w:cs="Times New Roman"/>
        </w:rPr>
      </w:pPr>
    </w:p>
    <w:p w:rsidR="00A07CE9" w:rsidRDefault="00A07CE9" w:rsidP="000552B5">
      <w:pPr>
        <w:jc w:val="center"/>
        <w:rPr>
          <w:rFonts w:ascii="Times New Roman" w:hAnsi="Times New Roman" w:cs="Times New Roman"/>
        </w:rPr>
      </w:pPr>
    </w:p>
    <w:p w:rsidR="00A07CE9" w:rsidRPr="000552B5" w:rsidRDefault="00A07CE9" w:rsidP="000552B5">
      <w:pPr>
        <w:jc w:val="center"/>
        <w:rPr>
          <w:rFonts w:ascii="Times New Roman" w:hAnsi="Times New Roman" w:cs="Times New Roman"/>
        </w:rPr>
      </w:pPr>
    </w:p>
    <w:p w:rsidR="000552B5" w:rsidRPr="000552B5" w:rsidRDefault="000552B5" w:rsidP="000552B5">
      <w:pPr>
        <w:jc w:val="center"/>
        <w:rPr>
          <w:rFonts w:ascii="Times New Roman" w:hAnsi="Times New Roman" w:cs="Times New Roman"/>
        </w:rPr>
      </w:pPr>
    </w:p>
    <w:p w:rsidR="000552B5" w:rsidRPr="000552B5" w:rsidRDefault="000552B5" w:rsidP="000552B5">
      <w:pPr>
        <w:jc w:val="center"/>
        <w:rPr>
          <w:rFonts w:ascii="Times New Roman" w:hAnsi="Times New Roman" w:cs="Times New Roman"/>
        </w:rPr>
      </w:pPr>
    </w:p>
    <w:p w:rsidR="00E47C35" w:rsidRPr="000552B5" w:rsidRDefault="00E47C35" w:rsidP="009F699B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E47C35" w:rsidRPr="000552B5" w:rsidRDefault="00A07CE9" w:rsidP="009F699B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2027 г</w:t>
      </w:r>
    </w:p>
    <w:p w:rsidR="00E47C35" w:rsidRPr="000552B5" w:rsidRDefault="00E47C35" w:rsidP="009F699B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E47C35" w:rsidRPr="000552B5" w:rsidRDefault="00E47C35" w:rsidP="009F699B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DE55D1" w:rsidRPr="00867561" w:rsidRDefault="00D156EF" w:rsidP="009F699B">
      <w:pPr>
        <w:pStyle w:val="ab"/>
        <w:numPr>
          <w:ilvl w:val="0"/>
          <w:numId w:val="20"/>
        </w:numPr>
        <w:spacing w:line="276" w:lineRule="auto"/>
        <w:ind w:left="0" w:firstLine="0"/>
        <w:jc w:val="center"/>
        <w:rPr>
          <w:rFonts w:ascii="Times New Roman" w:hAnsi="Times New Roman" w:cs="Times New Roman"/>
          <w:b/>
          <w:color w:val="auto"/>
        </w:rPr>
      </w:pPr>
      <w:r w:rsidRPr="00867561">
        <w:rPr>
          <w:rFonts w:ascii="Times New Roman" w:hAnsi="Times New Roman" w:cs="Times New Roman"/>
          <w:b/>
          <w:color w:val="auto"/>
        </w:rPr>
        <w:lastRenderedPageBreak/>
        <w:t>Общие положения</w:t>
      </w:r>
    </w:p>
    <w:p w:rsidR="00E9461E" w:rsidRPr="00867561" w:rsidRDefault="00E9461E" w:rsidP="009661BE">
      <w:pPr>
        <w:pStyle w:val="ab"/>
        <w:spacing w:line="276" w:lineRule="auto"/>
        <w:ind w:left="927"/>
        <w:jc w:val="both"/>
        <w:rPr>
          <w:rFonts w:ascii="Times New Roman" w:hAnsi="Times New Roman" w:cs="Times New Roman"/>
          <w:b/>
          <w:color w:val="auto"/>
        </w:rPr>
      </w:pPr>
    </w:p>
    <w:p w:rsidR="0052137A" w:rsidRPr="000C0733" w:rsidRDefault="002B5C2B" w:rsidP="000552B5">
      <w:pPr>
        <w:ind w:firstLine="567"/>
        <w:jc w:val="both"/>
        <w:rPr>
          <w:rFonts w:ascii="Times New Roman" w:hAnsi="Times New Roman" w:cs="Times New Roman"/>
          <w:color w:val="auto"/>
          <w:highlight w:val="red"/>
        </w:rPr>
      </w:pPr>
      <w:r w:rsidRPr="000C0733">
        <w:rPr>
          <w:rFonts w:ascii="Times New Roman" w:hAnsi="Times New Roman" w:cs="Times New Roman"/>
          <w:color w:val="auto"/>
        </w:rPr>
        <w:t xml:space="preserve">1.1 </w:t>
      </w:r>
      <w:r w:rsidR="00D156EF" w:rsidRPr="000C0733">
        <w:rPr>
          <w:rFonts w:ascii="Times New Roman" w:hAnsi="Times New Roman" w:cs="Times New Roman"/>
          <w:color w:val="auto"/>
        </w:rPr>
        <w:t xml:space="preserve">Программа государственной итоговой аттестации является частью основной профессиональной образовательной программы </w:t>
      </w:r>
      <w:r w:rsidR="004C47CE" w:rsidRPr="000C0733">
        <w:rPr>
          <w:rFonts w:ascii="Times New Roman" w:hAnsi="Times New Roman" w:cs="Times New Roman"/>
          <w:color w:val="auto"/>
        </w:rPr>
        <w:t>среднего профессионального обра</w:t>
      </w:r>
      <w:r w:rsidR="00D156EF" w:rsidRPr="000C0733">
        <w:rPr>
          <w:rFonts w:ascii="Times New Roman" w:hAnsi="Times New Roman" w:cs="Times New Roman"/>
          <w:color w:val="auto"/>
        </w:rPr>
        <w:t xml:space="preserve">зования </w:t>
      </w:r>
      <w:r w:rsidR="0052137A" w:rsidRPr="000C0733">
        <w:rPr>
          <w:rFonts w:ascii="Times New Roman" w:hAnsi="Times New Roman" w:cs="Times New Roman"/>
          <w:color w:val="auto"/>
        </w:rPr>
        <w:t xml:space="preserve">по специальности </w:t>
      </w:r>
      <w:r w:rsidR="000552B5">
        <w:rPr>
          <w:rFonts w:ascii="Times New Roman" w:hAnsi="Times New Roman" w:cs="Times New Roman"/>
          <w:b/>
        </w:rPr>
        <w:t>38.02.08</w:t>
      </w:r>
      <w:r w:rsidR="000552B5" w:rsidRPr="000552B5">
        <w:rPr>
          <w:rFonts w:ascii="Times New Roman" w:hAnsi="Times New Roman" w:cs="Times New Roman"/>
          <w:b/>
        </w:rPr>
        <w:t xml:space="preserve"> </w:t>
      </w:r>
      <w:r w:rsidR="000552B5">
        <w:rPr>
          <w:rFonts w:ascii="Times New Roman" w:hAnsi="Times New Roman" w:cs="Times New Roman"/>
          <w:b/>
        </w:rPr>
        <w:t>Торговое дело</w:t>
      </w:r>
      <w:r w:rsidR="000552B5" w:rsidRPr="000552B5">
        <w:rPr>
          <w:rFonts w:ascii="Times New Roman" w:hAnsi="Times New Roman" w:cs="Times New Roman"/>
          <w:b/>
        </w:rPr>
        <w:t xml:space="preserve"> </w:t>
      </w:r>
      <w:r w:rsidR="00262D55" w:rsidRPr="000C0733">
        <w:rPr>
          <w:rFonts w:ascii="Times New Roman" w:hAnsi="Times New Roman" w:cs="Times New Roman"/>
          <w:b/>
          <w:color w:val="auto"/>
        </w:rPr>
        <w:t xml:space="preserve"> </w:t>
      </w:r>
      <w:r w:rsidR="0052137A" w:rsidRPr="000C0733">
        <w:rPr>
          <w:rFonts w:ascii="Times New Roman" w:hAnsi="Times New Roman" w:cs="Times New Roman"/>
          <w:color w:val="auto"/>
        </w:rPr>
        <w:t>базовой подготовки.</w:t>
      </w:r>
    </w:p>
    <w:p w:rsidR="00DE55D1" w:rsidRPr="000C0733" w:rsidRDefault="002B5C2B" w:rsidP="000552B5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0C0733">
        <w:rPr>
          <w:rFonts w:ascii="Times New Roman" w:hAnsi="Times New Roman" w:cs="Times New Roman"/>
          <w:color w:val="auto"/>
        </w:rPr>
        <w:t xml:space="preserve">1.2 </w:t>
      </w:r>
      <w:r w:rsidR="00E9461E" w:rsidRPr="000C0733">
        <w:rPr>
          <w:rFonts w:ascii="Times New Roman" w:hAnsi="Times New Roman" w:cs="Times New Roman"/>
          <w:color w:val="auto"/>
        </w:rPr>
        <w:t>Государственная итого</w:t>
      </w:r>
      <w:r w:rsidR="00D156EF" w:rsidRPr="000C0733">
        <w:rPr>
          <w:rFonts w:ascii="Times New Roman" w:hAnsi="Times New Roman" w:cs="Times New Roman"/>
          <w:color w:val="auto"/>
        </w:rPr>
        <w:t>вая аттестация проводится в целях определения:</w:t>
      </w:r>
    </w:p>
    <w:p w:rsidR="00C54E93" w:rsidRPr="000C0733" w:rsidRDefault="00960DC7" w:rsidP="000552B5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0C0733">
        <w:rPr>
          <w:rFonts w:ascii="Times New Roman" w:hAnsi="Times New Roman" w:cs="Times New Roman"/>
          <w:color w:val="auto"/>
        </w:rPr>
        <w:t xml:space="preserve">- </w:t>
      </w:r>
      <w:r w:rsidR="00D156EF" w:rsidRPr="000C0733">
        <w:rPr>
          <w:rFonts w:ascii="Times New Roman" w:hAnsi="Times New Roman" w:cs="Times New Roman"/>
          <w:color w:val="auto"/>
        </w:rPr>
        <w:t xml:space="preserve">соответствия результатов освоения выпускниками </w:t>
      </w:r>
      <w:r w:rsidR="0052137A" w:rsidRPr="000C0733">
        <w:rPr>
          <w:rFonts w:ascii="Times New Roman" w:hAnsi="Times New Roman" w:cs="Times New Roman"/>
          <w:color w:val="auto"/>
        </w:rPr>
        <w:t>основной</w:t>
      </w:r>
      <w:r w:rsidR="0069436A" w:rsidRPr="000C0733">
        <w:rPr>
          <w:rFonts w:ascii="Times New Roman" w:hAnsi="Times New Roman" w:cs="Times New Roman"/>
          <w:color w:val="auto"/>
        </w:rPr>
        <w:t xml:space="preserve"> профессиональной образовательной</w:t>
      </w:r>
      <w:r w:rsidR="0052137A" w:rsidRPr="000C0733">
        <w:rPr>
          <w:rFonts w:ascii="Times New Roman" w:hAnsi="Times New Roman" w:cs="Times New Roman"/>
          <w:color w:val="auto"/>
        </w:rPr>
        <w:t xml:space="preserve"> программ</w:t>
      </w:r>
      <w:r w:rsidR="0069436A" w:rsidRPr="000C0733">
        <w:rPr>
          <w:rFonts w:ascii="Times New Roman" w:hAnsi="Times New Roman" w:cs="Times New Roman"/>
          <w:color w:val="auto"/>
        </w:rPr>
        <w:t xml:space="preserve">ы </w:t>
      </w:r>
      <w:r w:rsidR="006E7CAC" w:rsidRPr="000C0733">
        <w:rPr>
          <w:rFonts w:ascii="Times New Roman" w:hAnsi="Times New Roman" w:cs="Times New Roman"/>
          <w:color w:val="auto"/>
        </w:rPr>
        <w:t xml:space="preserve">по специальности </w:t>
      </w:r>
      <w:r w:rsidR="000552B5">
        <w:rPr>
          <w:rFonts w:ascii="Times New Roman" w:hAnsi="Times New Roman" w:cs="Times New Roman"/>
          <w:b/>
        </w:rPr>
        <w:t>38.02.08</w:t>
      </w:r>
      <w:r w:rsidR="000552B5" w:rsidRPr="000552B5">
        <w:rPr>
          <w:rFonts w:ascii="Times New Roman" w:hAnsi="Times New Roman" w:cs="Times New Roman"/>
          <w:b/>
        </w:rPr>
        <w:t xml:space="preserve"> </w:t>
      </w:r>
      <w:r w:rsidR="000552B5">
        <w:rPr>
          <w:rFonts w:ascii="Times New Roman" w:hAnsi="Times New Roman" w:cs="Times New Roman"/>
          <w:b/>
        </w:rPr>
        <w:t>Торговое дело</w:t>
      </w:r>
      <w:r w:rsidR="006E7CAC" w:rsidRPr="000C0733">
        <w:rPr>
          <w:rFonts w:ascii="Times New Roman" w:hAnsi="Times New Roman" w:cs="Times New Roman"/>
          <w:color w:val="auto"/>
        </w:rPr>
        <w:t xml:space="preserve">, </w:t>
      </w:r>
      <w:r w:rsidR="00867561" w:rsidRPr="000C0733">
        <w:rPr>
          <w:rFonts w:ascii="Times New Roman" w:hAnsi="Times New Roman" w:cs="Times New Roman"/>
          <w:color w:val="auto"/>
        </w:rPr>
        <w:t>утвержденный приказом Министерством образования и науки РФ от 1</w:t>
      </w:r>
      <w:r w:rsidR="000552B5">
        <w:rPr>
          <w:rFonts w:ascii="Times New Roman" w:hAnsi="Times New Roman" w:cs="Times New Roman"/>
          <w:color w:val="auto"/>
        </w:rPr>
        <w:t>9</w:t>
      </w:r>
      <w:r w:rsidR="00867561" w:rsidRPr="000C0733">
        <w:rPr>
          <w:rFonts w:ascii="Times New Roman" w:hAnsi="Times New Roman" w:cs="Times New Roman"/>
          <w:color w:val="auto"/>
        </w:rPr>
        <w:t xml:space="preserve"> </w:t>
      </w:r>
      <w:r w:rsidR="000552B5">
        <w:rPr>
          <w:rFonts w:ascii="Times New Roman" w:hAnsi="Times New Roman" w:cs="Times New Roman"/>
          <w:color w:val="auto"/>
        </w:rPr>
        <w:t>июля</w:t>
      </w:r>
      <w:r w:rsidR="00867561" w:rsidRPr="000C0733">
        <w:rPr>
          <w:rFonts w:ascii="Times New Roman" w:hAnsi="Times New Roman" w:cs="Times New Roman"/>
          <w:color w:val="auto"/>
        </w:rPr>
        <w:t xml:space="preserve"> 20</w:t>
      </w:r>
      <w:r w:rsidR="000552B5">
        <w:rPr>
          <w:rFonts w:ascii="Times New Roman" w:hAnsi="Times New Roman" w:cs="Times New Roman"/>
          <w:color w:val="auto"/>
        </w:rPr>
        <w:t>23</w:t>
      </w:r>
      <w:r w:rsidR="00867561" w:rsidRPr="000C0733">
        <w:rPr>
          <w:rFonts w:ascii="Times New Roman" w:hAnsi="Times New Roman" w:cs="Times New Roman"/>
          <w:color w:val="auto"/>
        </w:rPr>
        <w:t xml:space="preserve"> г. № 5</w:t>
      </w:r>
      <w:r w:rsidR="000552B5">
        <w:rPr>
          <w:rFonts w:ascii="Times New Roman" w:hAnsi="Times New Roman" w:cs="Times New Roman"/>
          <w:color w:val="auto"/>
        </w:rPr>
        <w:t>48</w:t>
      </w:r>
      <w:r w:rsidR="00867561" w:rsidRPr="000C0733">
        <w:rPr>
          <w:rFonts w:ascii="Times New Roman" w:hAnsi="Times New Roman" w:cs="Times New Roman"/>
          <w:bCs/>
          <w:color w:val="auto"/>
        </w:rPr>
        <w:t xml:space="preserve"> </w:t>
      </w:r>
      <w:r w:rsidR="00C54E93" w:rsidRPr="000C0733">
        <w:rPr>
          <w:rFonts w:ascii="Times New Roman" w:hAnsi="Times New Roman" w:cs="Times New Roman"/>
          <w:bCs/>
          <w:color w:val="auto"/>
        </w:rPr>
        <w:t>(</w:t>
      </w:r>
      <w:r w:rsidR="00867561" w:rsidRPr="000C0733">
        <w:rPr>
          <w:rFonts w:ascii="Times New Roman" w:hAnsi="Times New Roman" w:cs="Times New Roman"/>
          <w:color w:val="auto"/>
        </w:rPr>
        <w:t>Зарегистрировано в Минюсте России 2</w:t>
      </w:r>
      <w:r w:rsidR="000552B5">
        <w:rPr>
          <w:rFonts w:ascii="Times New Roman" w:hAnsi="Times New Roman" w:cs="Times New Roman"/>
          <w:color w:val="auto"/>
        </w:rPr>
        <w:t>2</w:t>
      </w:r>
      <w:r w:rsidR="00867561" w:rsidRPr="000C0733">
        <w:rPr>
          <w:rFonts w:ascii="Times New Roman" w:hAnsi="Times New Roman" w:cs="Times New Roman"/>
          <w:color w:val="auto"/>
        </w:rPr>
        <w:t>.0</w:t>
      </w:r>
      <w:r w:rsidR="000552B5">
        <w:rPr>
          <w:rFonts w:ascii="Times New Roman" w:hAnsi="Times New Roman" w:cs="Times New Roman"/>
          <w:color w:val="auto"/>
        </w:rPr>
        <w:t>8</w:t>
      </w:r>
      <w:r w:rsidR="00867561" w:rsidRPr="000C0733">
        <w:rPr>
          <w:rFonts w:ascii="Times New Roman" w:hAnsi="Times New Roman" w:cs="Times New Roman"/>
          <w:color w:val="auto"/>
        </w:rPr>
        <w:t>.20</w:t>
      </w:r>
      <w:r w:rsidR="000552B5">
        <w:rPr>
          <w:rFonts w:ascii="Times New Roman" w:hAnsi="Times New Roman" w:cs="Times New Roman"/>
          <w:color w:val="auto"/>
        </w:rPr>
        <w:t>23</w:t>
      </w:r>
      <w:r w:rsidR="00867561" w:rsidRPr="000C0733">
        <w:rPr>
          <w:rFonts w:ascii="Times New Roman" w:hAnsi="Times New Roman" w:cs="Times New Roman"/>
          <w:color w:val="auto"/>
        </w:rPr>
        <w:t xml:space="preserve"> </w:t>
      </w:r>
      <w:r w:rsidR="00867561" w:rsidRPr="000C0733">
        <w:rPr>
          <w:rFonts w:ascii="Times New Roman" w:hAnsi="Times New Roman" w:cs="Times New Roman"/>
          <w:bCs/>
          <w:color w:val="auto"/>
        </w:rPr>
        <w:t>регистрационный №</w:t>
      </w:r>
      <w:r w:rsidR="00867561" w:rsidRPr="000C0733">
        <w:rPr>
          <w:rFonts w:ascii="Times New Roman" w:hAnsi="Times New Roman" w:cs="Times New Roman"/>
          <w:color w:val="auto"/>
        </w:rPr>
        <w:t xml:space="preserve"> </w:t>
      </w:r>
      <w:r w:rsidR="000552B5">
        <w:rPr>
          <w:rFonts w:ascii="Times New Roman" w:hAnsi="Times New Roman" w:cs="Times New Roman"/>
          <w:color w:val="auto"/>
        </w:rPr>
        <w:t>74906</w:t>
      </w:r>
      <w:r w:rsidR="00C54E93" w:rsidRPr="000C0733">
        <w:rPr>
          <w:rFonts w:ascii="Times New Roman" w:hAnsi="Times New Roman" w:cs="Times New Roman"/>
          <w:bCs/>
          <w:color w:val="auto"/>
        </w:rPr>
        <w:t>).</w:t>
      </w:r>
    </w:p>
    <w:p w:rsidR="00DE55D1" w:rsidRPr="000C0733" w:rsidRDefault="00960DC7" w:rsidP="000552B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0C0733">
        <w:rPr>
          <w:rFonts w:ascii="Times New Roman" w:hAnsi="Times New Roman" w:cs="Times New Roman"/>
          <w:color w:val="auto"/>
        </w:rPr>
        <w:t xml:space="preserve">- </w:t>
      </w:r>
      <w:r w:rsidR="00D156EF" w:rsidRPr="000C0733">
        <w:rPr>
          <w:rFonts w:ascii="Times New Roman" w:hAnsi="Times New Roman" w:cs="Times New Roman"/>
          <w:color w:val="auto"/>
        </w:rPr>
        <w:t>готовности выпускника к следующим вид</w:t>
      </w:r>
      <w:r w:rsidRPr="000C0733">
        <w:rPr>
          <w:rFonts w:ascii="Times New Roman" w:hAnsi="Times New Roman" w:cs="Times New Roman"/>
          <w:color w:val="auto"/>
        </w:rPr>
        <w:t>ам деятельности и сформированности</w:t>
      </w:r>
      <w:r w:rsidR="00D156EF" w:rsidRPr="000C0733">
        <w:rPr>
          <w:rFonts w:ascii="Times New Roman" w:hAnsi="Times New Roman" w:cs="Times New Roman"/>
          <w:color w:val="auto"/>
        </w:rPr>
        <w:t xml:space="preserve"> у выпускника соответствующих профессиональных </w:t>
      </w:r>
      <w:r w:rsidR="00AB63CD" w:rsidRPr="000C0733">
        <w:rPr>
          <w:rFonts w:ascii="Times New Roman" w:hAnsi="Times New Roman" w:cs="Times New Roman"/>
          <w:color w:val="auto"/>
        </w:rPr>
        <w:t xml:space="preserve">и общих </w:t>
      </w:r>
      <w:r w:rsidR="00D156EF" w:rsidRPr="000C0733">
        <w:rPr>
          <w:rFonts w:ascii="Times New Roman" w:hAnsi="Times New Roman" w:cs="Times New Roman"/>
          <w:color w:val="auto"/>
        </w:rPr>
        <w:t>компетенций (</w:t>
      </w:r>
      <w:r w:rsidR="00C50805" w:rsidRPr="000C0733">
        <w:rPr>
          <w:rFonts w:ascii="Times New Roman" w:hAnsi="Times New Roman" w:cs="Times New Roman"/>
          <w:color w:val="auto"/>
        </w:rPr>
        <w:t xml:space="preserve">ОК </w:t>
      </w:r>
      <w:bookmarkStart w:id="0" w:name="_GoBack"/>
      <w:bookmarkEnd w:id="0"/>
      <w:r w:rsidR="00C50805" w:rsidRPr="000C0733">
        <w:rPr>
          <w:rFonts w:ascii="Times New Roman" w:hAnsi="Times New Roman" w:cs="Times New Roman"/>
          <w:color w:val="auto"/>
        </w:rPr>
        <w:t xml:space="preserve">и </w:t>
      </w:r>
      <w:r w:rsidR="00D156EF" w:rsidRPr="000C0733">
        <w:rPr>
          <w:rFonts w:ascii="Times New Roman" w:hAnsi="Times New Roman" w:cs="Times New Roman"/>
          <w:color w:val="auto"/>
        </w:rPr>
        <w:t>ПК):</w:t>
      </w:r>
    </w:p>
    <w:p w:rsidR="00867561" w:rsidRPr="000C0733" w:rsidRDefault="00867561" w:rsidP="000C073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C0733">
        <w:rPr>
          <w:rFonts w:ascii="Times New Roman" w:hAnsi="Times New Roman" w:cs="Times New Roman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867561" w:rsidRPr="000C0733" w:rsidRDefault="00867561" w:rsidP="000C073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C0733">
        <w:rPr>
          <w:rFonts w:ascii="Times New Roman" w:hAnsi="Times New Roman" w:cs="Times New Roman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 w:rsidR="00867561" w:rsidRPr="000C0733" w:rsidRDefault="00867561" w:rsidP="000C073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C0733">
        <w:rPr>
          <w:rFonts w:ascii="Times New Roman" w:hAnsi="Times New Roman" w:cs="Times New Roman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 </w:t>
      </w:r>
    </w:p>
    <w:p w:rsidR="00867561" w:rsidRPr="000C0733" w:rsidRDefault="00867561" w:rsidP="000C073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C0733">
        <w:rPr>
          <w:rFonts w:ascii="Times New Roman" w:hAnsi="Times New Roman" w:cs="Times New Roman"/>
        </w:rPr>
        <w:t xml:space="preserve">ОК 04. Эффективно взаимодействовать и работать в коллективе и команде; </w:t>
      </w:r>
    </w:p>
    <w:p w:rsidR="00867561" w:rsidRPr="000C0733" w:rsidRDefault="00867561" w:rsidP="000C073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C0733">
        <w:rPr>
          <w:rFonts w:ascii="Times New Roman" w:hAnsi="Times New Roman" w:cs="Times New Roman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:rsidR="00867561" w:rsidRPr="000C0733" w:rsidRDefault="00867561" w:rsidP="000C073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C0733">
        <w:rPr>
          <w:rFonts w:ascii="Times New Roman" w:hAnsi="Times New Roman" w:cs="Times New Roman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 w:rsidR="00867561" w:rsidRPr="000C0733" w:rsidRDefault="00867561" w:rsidP="000C073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C0733">
        <w:rPr>
          <w:rFonts w:ascii="Times New Roman" w:hAnsi="Times New Roman" w:cs="Times New Roman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 w:rsidR="00867561" w:rsidRPr="000C0733" w:rsidRDefault="00867561" w:rsidP="000C073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C0733">
        <w:rPr>
          <w:rFonts w:ascii="Times New Roman" w:hAnsi="Times New Roman" w:cs="Times New Roman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867561" w:rsidRPr="000C0733" w:rsidRDefault="00867561" w:rsidP="000C073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  <w:r w:rsidRPr="000C0733">
        <w:rPr>
          <w:rFonts w:ascii="Times New Roman" w:hAnsi="Times New Roman" w:cs="Times New Roman"/>
        </w:rPr>
        <w:t>ОК 09. Пользоваться профессиональной документацией на государственном и иностранном языках.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5"/>
        <w:gridCol w:w="8788"/>
      </w:tblGrid>
      <w:tr w:rsidR="00867561" w:rsidRPr="000C0733" w:rsidTr="000C0733">
        <w:trPr>
          <w:trHeight w:val="283"/>
        </w:trPr>
        <w:tc>
          <w:tcPr>
            <w:tcW w:w="1135" w:type="dxa"/>
          </w:tcPr>
          <w:p w:rsidR="00867561" w:rsidRPr="000C0733" w:rsidRDefault="00867561" w:rsidP="000C07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733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8788" w:type="dxa"/>
          </w:tcPr>
          <w:p w:rsidR="00867561" w:rsidRPr="000C0733" w:rsidRDefault="00867561" w:rsidP="000C07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733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</w:tr>
      <w:tr w:rsidR="00867561" w:rsidRPr="000C0733" w:rsidTr="000C0733">
        <w:trPr>
          <w:trHeight w:val="283"/>
        </w:trPr>
        <w:tc>
          <w:tcPr>
            <w:tcW w:w="1135" w:type="dxa"/>
          </w:tcPr>
          <w:p w:rsidR="00867561" w:rsidRPr="000C0733" w:rsidRDefault="00867561" w:rsidP="000C07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733">
              <w:rPr>
                <w:rFonts w:ascii="Times New Roman" w:hAnsi="Times New Roman" w:cs="Times New Roman"/>
                <w:b/>
              </w:rPr>
              <w:t>ВПД 1</w:t>
            </w:r>
          </w:p>
        </w:tc>
        <w:tc>
          <w:tcPr>
            <w:tcW w:w="8788" w:type="dxa"/>
          </w:tcPr>
          <w:p w:rsidR="00867561" w:rsidRPr="000E431D" w:rsidRDefault="000E431D" w:rsidP="000C0733">
            <w:pPr>
              <w:pStyle w:val="af2"/>
              <w:tabs>
                <w:tab w:val="left" w:pos="1668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0E431D">
              <w:rPr>
                <w:rFonts w:ascii="Times New Roman" w:hAnsi="Times New Roman" w:cs="Times New Roman"/>
                <w:lang w:eastAsia="en-US"/>
              </w:rPr>
              <w:t>Организация 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E431D">
              <w:rPr>
                <w:rFonts w:ascii="Times New Roman" w:hAnsi="Times New Roman" w:cs="Times New Roman"/>
                <w:spacing w:val="-57"/>
                <w:lang w:eastAsia="en-US"/>
              </w:rPr>
              <w:t xml:space="preserve"> </w:t>
            </w:r>
            <w:r w:rsidRPr="000E431D">
              <w:rPr>
                <w:rFonts w:ascii="Times New Roman" w:hAnsi="Times New Roman" w:cs="Times New Roman"/>
                <w:spacing w:val="-2"/>
                <w:lang w:eastAsia="en-US"/>
              </w:rPr>
              <w:t>осуществление</w:t>
            </w:r>
            <w:r w:rsidRPr="000E431D">
              <w:rPr>
                <w:rFonts w:ascii="Times New Roman" w:hAnsi="Times New Roman" w:cs="Times New Roman"/>
                <w:spacing w:val="-57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lang w:eastAsia="en-US"/>
              </w:rPr>
              <w:t xml:space="preserve">                   </w:t>
            </w:r>
            <w:r w:rsidRPr="000E431D">
              <w:rPr>
                <w:rFonts w:ascii="Times New Roman" w:hAnsi="Times New Roman" w:cs="Times New Roman"/>
                <w:lang w:eastAsia="en-US"/>
              </w:rPr>
              <w:t>торговой</w:t>
            </w:r>
            <w:r w:rsidRPr="000E431D">
              <w:rPr>
                <w:rFonts w:ascii="Times New Roman" w:hAnsi="Times New Roman" w:cs="Times New Roman"/>
                <w:spacing w:val="1"/>
                <w:lang w:eastAsia="en-US"/>
              </w:rPr>
              <w:t xml:space="preserve"> </w:t>
            </w:r>
            <w:r w:rsidRPr="000E431D">
              <w:rPr>
                <w:rFonts w:ascii="Times New Roman" w:hAnsi="Times New Roman" w:cs="Times New Roman"/>
                <w:lang w:eastAsia="en-US"/>
              </w:rPr>
              <w:t>деятельности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1.1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Проводить сбор и анализ информации о потребностях субъектов рынка на товары и услуги, в том числе с использованием цифровых и информационных технологий.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1.2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Устанавливать хозяйственные связи с поставщиками и потребителями товаров и услуг, в том числе с применением коммуникативных возможностей искусственного интеллекта.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1.3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Осуществлять подготовку, оформление и проверку закупочной документации, в том числе с использованием электронного документооборота и сквозных цифровых технологий.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1.4</w:t>
            </w:r>
          </w:p>
        </w:tc>
        <w:tc>
          <w:tcPr>
            <w:tcW w:w="8788" w:type="dxa"/>
          </w:tcPr>
          <w:p w:rsidR="000E431D" w:rsidRPr="00926E44" w:rsidRDefault="000E431D" w:rsidP="00520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6E44">
              <w:rPr>
                <w:rFonts w:ascii="Times New Roman" w:hAnsi="Times New Roman" w:cs="Times New Roman"/>
              </w:rPr>
              <w:t>Осуществлять подготовку к заключению внешнеторгового контракта и его документальное сопровождение.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1.5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Осуществлять контроль исполнения обязательств по внешнеторговому контракту.</w:t>
            </w:r>
          </w:p>
          <w:p w:rsidR="000E431D" w:rsidRPr="00CA0024" w:rsidRDefault="000E431D" w:rsidP="00520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1.6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CA0024">
              <w:rPr>
                <w:rFonts w:ascii="Times New Roman" w:hAnsi="Times New Roman" w:cs="Times New Roman"/>
              </w:rPr>
              <w:t>Организовывать выполнение торгово-технологических процессов, в том числе с применением цифровых технологий.</w:t>
            </w:r>
          </w:p>
        </w:tc>
      </w:tr>
      <w:tr w:rsidR="00867561" w:rsidRPr="000C0733" w:rsidTr="000C0733">
        <w:trPr>
          <w:trHeight w:val="283"/>
        </w:trPr>
        <w:tc>
          <w:tcPr>
            <w:tcW w:w="1135" w:type="dxa"/>
          </w:tcPr>
          <w:p w:rsidR="00867561" w:rsidRPr="000C0733" w:rsidRDefault="00867561" w:rsidP="000C07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733">
              <w:rPr>
                <w:rFonts w:ascii="Times New Roman" w:hAnsi="Times New Roman" w:cs="Times New Roman"/>
                <w:b/>
              </w:rPr>
              <w:lastRenderedPageBreak/>
              <w:t>ВПД 2</w:t>
            </w:r>
          </w:p>
        </w:tc>
        <w:tc>
          <w:tcPr>
            <w:tcW w:w="8788" w:type="dxa"/>
          </w:tcPr>
          <w:p w:rsidR="00867561" w:rsidRPr="000E431D" w:rsidRDefault="000E431D" w:rsidP="000E431D">
            <w:pPr>
              <w:pStyle w:val="af2"/>
              <w:tabs>
                <w:tab w:val="left" w:pos="1668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0E431D">
              <w:rPr>
                <w:rFonts w:ascii="Times New Roman" w:hAnsi="Times New Roman" w:cs="Times New Roman"/>
                <w:lang w:eastAsia="en-US"/>
              </w:rPr>
              <w:t>Организация</w:t>
            </w:r>
            <w:r w:rsidRPr="000E431D">
              <w:rPr>
                <w:rFonts w:ascii="Times New Roman" w:hAnsi="Times New Roman" w:cs="Times New Roman"/>
                <w:lang w:eastAsia="en-US"/>
              </w:rPr>
              <w:tab/>
            </w:r>
            <w:r w:rsidRPr="000E431D">
              <w:rPr>
                <w:rFonts w:ascii="Times New Roman" w:hAnsi="Times New Roman" w:cs="Times New Roman"/>
                <w:spacing w:val="-3"/>
                <w:lang w:eastAsia="en-US"/>
              </w:rPr>
              <w:t>и</w:t>
            </w:r>
            <w:r w:rsidRPr="000E431D">
              <w:rPr>
                <w:rFonts w:ascii="Times New Roman" w:hAnsi="Times New Roman" w:cs="Times New Roman"/>
                <w:spacing w:val="-57"/>
                <w:lang w:eastAsia="en-US"/>
              </w:rPr>
              <w:t xml:space="preserve"> </w:t>
            </w:r>
            <w:r w:rsidRPr="000E431D">
              <w:rPr>
                <w:rFonts w:ascii="Times New Roman" w:hAnsi="Times New Roman" w:cs="Times New Roman"/>
                <w:lang w:eastAsia="en-US"/>
              </w:rPr>
              <w:t>осуществление</w:t>
            </w:r>
            <w:r w:rsidRPr="000E431D">
              <w:rPr>
                <w:rFonts w:ascii="Times New Roman" w:hAnsi="Times New Roman" w:cs="Times New Roman"/>
                <w:spacing w:val="1"/>
                <w:lang w:eastAsia="en-US"/>
              </w:rPr>
              <w:t xml:space="preserve"> </w:t>
            </w:r>
            <w:r w:rsidRPr="000E431D">
              <w:rPr>
                <w:rFonts w:ascii="Times New Roman" w:hAnsi="Times New Roman" w:cs="Times New Roman"/>
                <w:lang w:eastAsia="en-US"/>
              </w:rPr>
              <w:t>предпринимательской</w:t>
            </w:r>
            <w:r w:rsidRPr="000E431D">
              <w:rPr>
                <w:rFonts w:ascii="Times New Roman" w:hAnsi="Times New Roman" w:cs="Times New Roman"/>
                <w:spacing w:val="1"/>
                <w:lang w:eastAsia="en-US"/>
              </w:rPr>
              <w:t xml:space="preserve"> </w:t>
            </w:r>
            <w:r w:rsidRPr="000E431D">
              <w:rPr>
                <w:rFonts w:ascii="Times New Roman" w:hAnsi="Times New Roman" w:cs="Times New Roman"/>
                <w:lang w:eastAsia="en-US"/>
              </w:rPr>
              <w:t>деятельности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E431D">
              <w:rPr>
                <w:rFonts w:ascii="Times New Roman" w:hAnsi="Times New Roman" w:cs="Times New Roman"/>
                <w:spacing w:val="-3"/>
                <w:lang w:eastAsia="en-US"/>
              </w:rPr>
              <w:t>в</w:t>
            </w:r>
            <w:r w:rsidRPr="000E431D">
              <w:rPr>
                <w:rFonts w:ascii="Times New Roman" w:hAnsi="Times New Roman" w:cs="Times New Roman"/>
                <w:spacing w:val="-57"/>
                <w:lang w:eastAsia="en-US"/>
              </w:rPr>
              <w:t xml:space="preserve"> </w:t>
            </w:r>
            <w:r w:rsidRPr="000E431D">
              <w:rPr>
                <w:rFonts w:ascii="Times New Roman" w:hAnsi="Times New Roman" w:cs="Times New Roman"/>
                <w:lang w:eastAsia="en-US"/>
              </w:rPr>
              <w:t>сфере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0E431D">
              <w:rPr>
                <w:rFonts w:ascii="Times New Roman" w:hAnsi="Times New Roman" w:cs="Times New Roman"/>
                <w:spacing w:val="-1"/>
                <w:lang w:eastAsia="en-US"/>
              </w:rPr>
              <w:t>торговли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2.1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Проводить маркетинговые исследования с использованием инструментов комплекса маркетинга.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ПК2.2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Разрабатывать предложения по улучшению системы продвижения товаров (услуг) организации.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ПК2.3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Проводить сбор, мониторинг и систематизацию ценовых показателей товаров, в том числе с использованием информационных интеллектуальных технологий.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2.4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Устанавливать конкурентные преимущества товара на внутреннем и внешних рынках.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2.5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Разрабатывать бизнес-план и финансовую модель деятельности предпринимательской единицы, в том числе с применением программных продуктов.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2.6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Рассчитывать показатели эффективности предпринимательской деятельности, в том числе с применением программных продуктов.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2.7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Определять мероприятия по повышению эффективности предпринимательской деятельности.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2.8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ind w:left="1" w:hanging="3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Собирать информацию о бизнес-проблемах и определять риски предпринимательской единицы.</w:t>
            </w:r>
          </w:p>
        </w:tc>
      </w:tr>
      <w:tr w:rsidR="00867561" w:rsidRPr="000C0733" w:rsidTr="000C0733">
        <w:trPr>
          <w:trHeight w:val="283"/>
        </w:trPr>
        <w:tc>
          <w:tcPr>
            <w:tcW w:w="1135" w:type="dxa"/>
          </w:tcPr>
          <w:p w:rsidR="00867561" w:rsidRPr="000C0733" w:rsidRDefault="00867561" w:rsidP="000C07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733">
              <w:rPr>
                <w:rFonts w:ascii="Times New Roman" w:hAnsi="Times New Roman" w:cs="Times New Roman"/>
                <w:b/>
              </w:rPr>
              <w:t>ВПД 3</w:t>
            </w:r>
            <w:r w:rsidRPr="000C0733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8788" w:type="dxa"/>
          </w:tcPr>
          <w:p w:rsidR="00867561" w:rsidRPr="000E431D" w:rsidRDefault="000E431D" w:rsidP="000E431D">
            <w:pPr>
              <w:spacing w:line="250" w:lineRule="exact"/>
              <w:ind w:left="112"/>
              <w:rPr>
                <w:rFonts w:ascii="Times New Roman" w:hAnsi="Times New Roman" w:cs="Times New Roman"/>
              </w:rPr>
            </w:pPr>
            <w:r w:rsidRPr="000E431D">
              <w:rPr>
                <w:rFonts w:ascii="Times New Roman" w:hAnsi="Times New Roman" w:cs="Times New Roman"/>
                <w:lang w:eastAsia="en-US"/>
              </w:rPr>
              <w:t>Осуществление продаж</w:t>
            </w:r>
            <w:r w:rsidRPr="000E431D">
              <w:rPr>
                <w:rFonts w:ascii="Times New Roman" w:hAnsi="Times New Roman" w:cs="Times New Roman"/>
                <w:spacing w:val="1"/>
                <w:lang w:eastAsia="en-US"/>
              </w:rPr>
              <w:t xml:space="preserve"> </w:t>
            </w:r>
            <w:r w:rsidRPr="000E431D">
              <w:rPr>
                <w:rFonts w:ascii="Times New Roman" w:hAnsi="Times New Roman" w:cs="Times New Roman"/>
                <w:spacing w:val="-1"/>
                <w:lang w:eastAsia="en-US"/>
              </w:rPr>
              <w:t>потребительски</w:t>
            </w:r>
            <w:r w:rsidRPr="000E431D">
              <w:rPr>
                <w:rFonts w:ascii="Times New Roman" w:hAnsi="Times New Roman" w:cs="Times New Roman"/>
                <w:lang w:eastAsia="en-US"/>
              </w:rPr>
              <w:t>х товаров и</w:t>
            </w:r>
            <w:r w:rsidRPr="000E431D">
              <w:rPr>
                <w:rFonts w:ascii="Times New Roman" w:hAnsi="Times New Roman" w:cs="Times New Roman"/>
                <w:spacing w:val="1"/>
                <w:lang w:eastAsia="en-US"/>
              </w:rPr>
              <w:t xml:space="preserve"> </w:t>
            </w:r>
            <w:r w:rsidRPr="000E431D">
              <w:rPr>
                <w:rFonts w:ascii="Times New Roman" w:hAnsi="Times New Roman" w:cs="Times New Roman"/>
                <w:lang w:eastAsia="en-US"/>
              </w:rPr>
              <w:t>координация</w:t>
            </w:r>
            <w:r w:rsidRPr="000E431D">
              <w:rPr>
                <w:rFonts w:ascii="Times New Roman" w:hAnsi="Times New Roman" w:cs="Times New Roman"/>
                <w:spacing w:val="1"/>
                <w:lang w:eastAsia="en-US"/>
              </w:rPr>
              <w:t xml:space="preserve"> </w:t>
            </w:r>
            <w:r w:rsidRPr="000E431D">
              <w:rPr>
                <w:rFonts w:ascii="Times New Roman" w:hAnsi="Times New Roman" w:cs="Times New Roman"/>
                <w:lang w:eastAsia="en-US"/>
              </w:rPr>
              <w:t>работы</w:t>
            </w:r>
            <w:r w:rsidRPr="000E431D">
              <w:rPr>
                <w:rFonts w:ascii="Times New Roman" w:hAnsi="Times New Roman" w:cs="Times New Roman"/>
                <w:spacing w:val="2"/>
                <w:lang w:eastAsia="en-US"/>
              </w:rPr>
              <w:t xml:space="preserve"> </w:t>
            </w:r>
            <w:r w:rsidRPr="000E431D">
              <w:rPr>
                <w:rFonts w:ascii="Times New Roman" w:hAnsi="Times New Roman" w:cs="Times New Roman"/>
                <w:lang w:eastAsia="en-US"/>
              </w:rPr>
              <w:t>с</w:t>
            </w:r>
            <w:r w:rsidRPr="000E431D">
              <w:rPr>
                <w:rFonts w:ascii="Times New Roman" w:hAnsi="Times New Roman" w:cs="Times New Roman"/>
                <w:spacing w:val="1"/>
                <w:lang w:eastAsia="en-US"/>
              </w:rPr>
              <w:t xml:space="preserve"> </w:t>
            </w:r>
            <w:r w:rsidRPr="000E431D">
              <w:rPr>
                <w:rFonts w:ascii="Times New Roman" w:hAnsi="Times New Roman" w:cs="Times New Roman"/>
                <w:lang w:eastAsia="en-US"/>
              </w:rPr>
              <w:t>клиентами</w:t>
            </w:r>
            <w:r w:rsidRPr="000E431D">
              <w:rPr>
                <w:rFonts w:ascii="Times New Roman" w:hAnsi="Times New Roman" w:cs="Times New Roman"/>
                <w:spacing w:val="4"/>
                <w:lang w:eastAsia="en-US"/>
              </w:rPr>
              <w:t xml:space="preserve"> </w:t>
            </w:r>
            <w:r w:rsidRPr="000E431D">
              <w:rPr>
                <w:rFonts w:ascii="Times New Roman" w:hAnsi="Times New Roman" w:cs="Times New Roman"/>
                <w:lang w:eastAsia="en-US"/>
              </w:rPr>
              <w:t>(по</w:t>
            </w:r>
            <w:r w:rsidRPr="000E431D">
              <w:rPr>
                <w:rFonts w:ascii="Times New Roman" w:hAnsi="Times New Roman" w:cs="Times New Roman"/>
                <w:spacing w:val="1"/>
                <w:lang w:eastAsia="en-US"/>
              </w:rPr>
              <w:t xml:space="preserve"> </w:t>
            </w:r>
            <w:r w:rsidRPr="000E431D">
              <w:rPr>
                <w:rFonts w:ascii="Times New Roman" w:hAnsi="Times New Roman" w:cs="Times New Roman"/>
                <w:lang w:eastAsia="en-US"/>
              </w:rPr>
              <w:t>выбору)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3.1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ind w:left="1" w:hanging="3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Осуществлять формирование клиентской базы и ее актуализацию на основе информации о потенциальных клиентах и их потребностях, в том числе с использованием цифровых и информационных технологий.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733">
              <w:rPr>
                <w:rFonts w:ascii="Times New Roman" w:hAnsi="Times New Roman" w:cs="Times New Roman"/>
              </w:rPr>
              <w:t>ПК 3.2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ind w:left="1" w:hanging="3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Осуществлять эффективное взаимодействие с клиентами в процессе ведения преддоговорной работы и продажи товаров.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3.3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ind w:left="1" w:hanging="3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Обеспечивать эффективное взаимодействие с клиентами (покупателями) в процессе продажи товаров, в том числе с использованием специализированных программных продуктов.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3.4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ind w:left="1" w:hanging="3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Реализовывать мероприятия для обеспечения выполнения плана продаж.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3.5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ind w:left="1" w:hanging="3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Обеспечивать реализацию мероприятий по стимулированию покупательского спроса.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733">
              <w:rPr>
                <w:rFonts w:ascii="Times New Roman" w:hAnsi="Times New Roman" w:cs="Times New Roman"/>
              </w:rPr>
              <w:t>ПК 3.6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ind w:left="1" w:hanging="3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Осуществлять контроль состояния товарных запасов, в том числе с применением программных продуктов.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3.7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ind w:left="1" w:hanging="3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Организовывать продажи инфокоммуникационных систем и (или) их составляющих в новых каналах сбыта, в том числе с использованием цифровых и информационных технологий.</w:t>
            </w:r>
          </w:p>
        </w:tc>
      </w:tr>
      <w:tr w:rsidR="000E431D" w:rsidRPr="000C0733" w:rsidTr="000C0733">
        <w:trPr>
          <w:trHeight w:val="283"/>
        </w:trPr>
        <w:tc>
          <w:tcPr>
            <w:tcW w:w="1135" w:type="dxa"/>
          </w:tcPr>
          <w:p w:rsidR="000E431D" w:rsidRPr="000C0733" w:rsidRDefault="000E431D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ПК 3.8</w:t>
            </w:r>
          </w:p>
        </w:tc>
        <w:tc>
          <w:tcPr>
            <w:tcW w:w="8788" w:type="dxa"/>
          </w:tcPr>
          <w:p w:rsidR="000E431D" w:rsidRPr="00CA0024" w:rsidRDefault="000E431D" w:rsidP="00520D81">
            <w:pPr>
              <w:ind w:left="1" w:hanging="3"/>
              <w:rPr>
                <w:rFonts w:ascii="Times New Roman" w:hAnsi="Times New Roman" w:cs="Times New Roman"/>
              </w:rPr>
            </w:pPr>
            <w:r w:rsidRPr="00CA0024">
              <w:rPr>
                <w:rFonts w:ascii="Times New Roman" w:hAnsi="Times New Roman" w:cs="Times New Roman"/>
              </w:rPr>
              <w:t>Организовывать послепродажное консультационно-информационное сопровождение клиентов, в том числе с использованием цифровых и информационных технологий.</w:t>
            </w:r>
          </w:p>
        </w:tc>
      </w:tr>
      <w:tr w:rsidR="00867561" w:rsidRPr="000C0733" w:rsidTr="000C0733">
        <w:trPr>
          <w:trHeight w:val="283"/>
        </w:trPr>
        <w:tc>
          <w:tcPr>
            <w:tcW w:w="1135" w:type="dxa"/>
          </w:tcPr>
          <w:p w:rsidR="00867561" w:rsidRPr="000C0733" w:rsidRDefault="00867561" w:rsidP="000C07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733">
              <w:rPr>
                <w:rFonts w:ascii="Times New Roman" w:hAnsi="Times New Roman" w:cs="Times New Roman"/>
                <w:b/>
              </w:rPr>
              <w:t>ВПД 4</w:t>
            </w:r>
          </w:p>
        </w:tc>
        <w:tc>
          <w:tcPr>
            <w:tcW w:w="8788" w:type="dxa"/>
          </w:tcPr>
          <w:p w:rsidR="00867561" w:rsidRPr="000C0733" w:rsidRDefault="00867561" w:rsidP="000C0733">
            <w:pPr>
              <w:pStyle w:val="af2"/>
              <w:tabs>
                <w:tab w:val="left" w:pos="1668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Выполнение работ по одной или нескольким профессиям рабочих, должностям служащих.</w:t>
            </w:r>
          </w:p>
        </w:tc>
      </w:tr>
      <w:tr w:rsidR="00867561" w:rsidRPr="000C0733" w:rsidTr="000C0733">
        <w:trPr>
          <w:trHeight w:val="283"/>
        </w:trPr>
        <w:tc>
          <w:tcPr>
            <w:tcW w:w="1135" w:type="dxa"/>
          </w:tcPr>
          <w:p w:rsidR="00867561" w:rsidRPr="000C0733" w:rsidRDefault="00867561" w:rsidP="000C07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733">
              <w:rPr>
                <w:rFonts w:ascii="Times New Roman" w:hAnsi="Times New Roman" w:cs="Times New Roman"/>
              </w:rPr>
              <w:t>ПК 4.1</w:t>
            </w:r>
          </w:p>
        </w:tc>
        <w:tc>
          <w:tcPr>
            <w:tcW w:w="8788" w:type="dxa"/>
          </w:tcPr>
          <w:p w:rsidR="00867561" w:rsidRPr="000C0733" w:rsidRDefault="00867561" w:rsidP="000C0733">
            <w:pPr>
              <w:pStyle w:val="af2"/>
              <w:tabs>
                <w:tab w:val="left" w:pos="-3402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Осуществлять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приемку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товаров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и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контроль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за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наличием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необходимых</w:t>
            </w:r>
            <w:r w:rsidRPr="000C0733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сопроводительных</w:t>
            </w:r>
            <w:r w:rsidRPr="000C073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документов</w:t>
            </w:r>
            <w:r w:rsidRPr="000C073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на</w:t>
            </w:r>
            <w:r w:rsidRPr="000C073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поступившие товары.</w:t>
            </w:r>
          </w:p>
        </w:tc>
      </w:tr>
      <w:tr w:rsidR="00867561" w:rsidRPr="000C0733" w:rsidTr="000C0733">
        <w:trPr>
          <w:trHeight w:val="283"/>
        </w:trPr>
        <w:tc>
          <w:tcPr>
            <w:tcW w:w="1135" w:type="dxa"/>
          </w:tcPr>
          <w:p w:rsidR="00867561" w:rsidRPr="000C0733" w:rsidRDefault="00867561" w:rsidP="000C07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733">
              <w:rPr>
                <w:rFonts w:ascii="Times New Roman" w:hAnsi="Times New Roman" w:cs="Times New Roman"/>
              </w:rPr>
              <w:t>ПК 4.2</w:t>
            </w:r>
          </w:p>
        </w:tc>
        <w:tc>
          <w:tcPr>
            <w:tcW w:w="8788" w:type="dxa"/>
          </w:tcPr>
          <w:p w:rsidR="00867561" w:rsidRPr="000C0733" w:rsidRDefault="00867561" w:rsidP="000C0733">
            <w:pPr>
              <w:pStyle w:val="af2"/>
              <w:tabs>
                <w:tab w:val="left" w:pos="-3402"/>
                <w:tab w:val="left" w:pos="8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Осуществлять</w:t>
            </w:r>
            <w:r w:rsidRPr="000C073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подготовку</w:t>
            </w:r>
            <w:r w:rsidRPr="000C073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товаров</w:t>
            </w:r>
            <w:r w:rsidRPr="000C073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к</w:t>
            </w:r>
            <w:r w:rsidRPr="000C073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продаже,</w:t>
            </w:r>
            <w:r w:rsidRPr="000C073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размещение</w:t>
            </w:r>
            <w:r w:rsidRPr="000C073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и</w:t>
            </w:r>
            <w:r w:rsidRPr="000C073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выкладку.</w:t>
            </w:r>
          </w:p>
        </w:tc>
      </w:tr>
      <w:tr w:rsidR="00867561" w:rsidRPr="000C0733" w:rsidTr="000C0733">
        <w:trPr>
          <w:trHeight w:val="283"/>
        </w:trPr>
        <w:tc>
          <w:tcPr>
            <w:tcW w:w="1135" w:type="dxa"/>
          </w:tcPr>
          <w:p w:rsidR="00867561" w:rsidRPr="000C0733" w:rsidRDefault="00867561" w:rsidP="000C07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733">
              <w:rPr>
                <w:rFonts w:ascii="Times New Roman" w:hAnsi="Times New Roman" w:cs="Times New Roman"/>
              </w:rPr>
              <w:t>ПК 4.3</w:t>
            </w:r>
          </w:p>
        </w:tc>
        <w:tc>
          <w:tcPr>
            <w:tcW w:w="8788" w:type="dxa"/>
          </w:tcPr>
          <w:p w:rsidR="00867561" w:rsidRPr="000C0733" w:rsidRDefault="00867561" w:rsidP="000C0733">
            <w:pPr>
              <w:pStyle w:val="af2"/>
              <w:tabs>
                <w:tab w:val="left" w:pos="-3402"/>
                <w:tab w:val="left" w:pos="8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Обслуживать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покупателей,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консультировать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их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о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пищевой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ценности,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вкусовых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особенностях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и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свойствах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отдельных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продовольственных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товаров.</w:t>
            </w:r>
          </w:p>
        </w:tc>
      </w:tr>
      <w:tr w:rsidR="00867561" w:rsidRPr="000C0733" w:rsidTr="000C0733">
        <w:trPr>
          <w:trHeight w:val="283"/>
        </w:trPr>
        <w:tc>
          <w:tcPr>
            <w:tcW w:w="1135" w:type="dxa"/>
          </w:tcPr>
          <w:p w:rsidR="00867561" w:rsidRPr="000C0733" w:rsidRDefault="00867561" w:rsidP="000C07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733">
              <w:rPr>
                <w:rFonts w:ascii="Times New Roman" w:hAnsi="Times New Roman" w:cs="Times New Roman"/>
              </w:rPr>
              <w:t>ПК 4.4</w:t>
            </w:r>
          </w:p>
        </w:tc>
        <w:tc>
          <w:tcPr>
            <w:tcW w:w="8788" w:type="dxa"/>
          </w:tcPr>
          <w:p w:rsidR="00867561" w:rsidRPr="000C0733" w:rsidRDefault="00867561" w:rsidP="000C0733">
            <w:pPr>
              <w:pStyle w:val="af2"/>
              <w:tabs>
                <w:tab w:val="left" w:pos="-3402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Соблюдать условия хранения, сроки годности, сроки хранения и сроки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реализации</w:t>
            </w:r>
            <w:r w:rsidRPr="000C073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продаваемых</w:t>
            </w:r>
            <w:r w:rsidRPr="000C073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продуктов.</w:t>
            </w:r>
          </w:p>
        </w:tc>
      </w:tr>
      <w:tr w:rsidR="00867561" w:rsidRPr="000C0733" w:rsidTr="000C0733">
        <w:trPr>
          <w:trHeight w:val="283"/>
        </w:trPr>
        <w:tc>
          <w:tcPr>
            <w:tcW w:w="1135" w:type="dxa"/>
          </w:tcPr>
          <w:p w:rsidR="00867561" w:rsidRPr="000C0733" w:rsidRDefault="00867561" w:rsidP="000C07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733">
              <w:rPr>
                <w:rFonts w:ascii="Times New Roman" w:hAnsi="Times New Roman" w:cs="Times New Roman"/>
              </w:rPr>
              <w:t>ПК 4.5</w:t>
            </w:r>
          </w:p>
        </w:tc>
        <w:tc>
          <w:tcPr>
            <w:tcW w:w="8788" w:type="dxa"/>
          </w:tcPr>
          <w:p w:rsidR="00867561" w:rsidRPr="000C0733" w:rsidRDefault="00867561" w:rsidP="000C0733">
            <w:pPr>
              <w:pStyle w:val="af2"/>
              <w:tabs>
                <w:tab w:val="left" w:pos="-3402"/>
                <w:tab w:val="left" w:pos="8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Осуществлять</w:t>
            </w:r>
            <w:r w:rsidRPr="000C073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эксплуатацию</w:t>
            </w:r>
            <w:r w:rsidRPr="000C073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торгово-технологического</w:t>
            </w:r>
            <w:r w:rsidRPr="000C073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оборудования.</w:t>
            </w:r>
          </w:p>
        </w:tc>
      </w:tr>
      <w:tr w:rsidR="00867561" w:rsidRPr="000C0733" w:rsidTr="000C0733">
        <w:trPr>
          <w:trHeight w:val="283"/>
        </w:trPr>
        <w:tc>
          <w:tcPr>
            <w:tcW w:w="1135" w:type="dxa"/>
          </w:tcPr>
          <w:p w:rsidR="00867561" w:rsidRPr="000C0733" w:rsidRDefault="00867561" w:rsidP="000C073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0733">
              <w:rPr>
                <w:rFonts w:ascii="Times New Roman" w:hAnsi="Times New Roman" w:cs="Times New Roman"/>
              </w:rPr>
              <w:t>ПК 4.6</w:t>
            </w:r>
          </w:p>
        </w:tc>
        <w:tc>
          <w:tcPr>
            <w:tcW w:w="8788" w:type="dxa"/>
          </w:tcPr>
          <w:p w:rsidR="00867561" w:rsidRPr="000C0733" w:rsidRDefault="00867561" w:rsidP="000C0733">
            <w:pPr>
              <w:pStyle w:val="af2"/>
              <w:tabs>
                <w:tab w:val="left" w:pos="-3402"/>
                <w:tab w:val="left" w:pos="880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Осуществлять</w:t>
            </w:r>
            <w:r w:rsidRPr="000C073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контроль</w:t>
            </w:r>
            <w:r w:rsidRPr="000C073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сохранности</w:t>
            </w:r>
            <w:r w:rsidRPr="000C073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товарно-материальных</w:t>
            </w:r>
            <w:r w:rsidRPr="000C073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ценностей.</w:t>
            </w:r>
          </w:p>
        </w:tc>
      </w:tr>
      <w:tr w:rsidR="00867561" w:rsidRPr="000C0733" w:rsidTr="000C0733">
        <w:trPr>
          <w:trHeight w:val="283"/>
        </w:trPr>
        <w:tc>
          <w:tcPr>
            <w:tcW w:w="1135" w:type="dxa"/>
          </w:tcPr>
          <w:p w:rsidR="00867561" w:rsidRPr="000C0733" w:rsidRDefault="00867561" w:rsidP="000C073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lastRenderedPageBreak/>
              <w:t>ПК 4.7</w:t>
            </w:r>
          </w:p>
        </w:tc>
        <w:tc>
          <w:tcPr>
            <w:tcW w:w="8788" w:type="dxa"/>
          </w:tcPr>
          <w:p w:rsidR="00867561" w:rsidRPr="000C0733" w:rsidRDefault="00867561" w:rsidP="000C0733">
            <w:pPr>
              <w:pStyle w:val="af2"/>
              <w:tabs>
                <w:tab w:val="left" w:pos="-3402"/>
                <w:tab w:val="left" w:pos="868"/>
              </w:tabs>
              <w:autoSpaceDE w:val="0"/>
              <w:autoSpaceDN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0C0733">
              <w:rPr>
                <w:rFonts w:ascii="Times New Roman" w:hAnsi="Times New Roman" w:cs="Times New Roman"/>
              </w:rPr>
              <w:t>Изучать</w:t>
            </w:r>
            <w:r w:rsidRPr="000C073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спрос</w:t>
            </w:r>
            <w:r w:rsidRPr="000C073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C0733">
              <w:rPr>
                <w:rFonts w:ascii="Times New Roman" w:hAnsi="Times New Roman" w:cs="Times New Roman"/>
              </w:rPr>
              <w:t>покупателей</w:t>
            </w:r>
            <w:r w:rsidRPr="000C0733">
              <w:rPr>
                <w:rFonts w:ascii="Times New Roman" w:hAnsi="Times New Roman" w:cs="Times New Roman"/>
                <w:b/>
              </w:rPr>
              <w:t>.</w:t>
            </w:r>
          </w:p>
        </w:tc>
      </w:tr>
    </w:tbl>
    <w:p w:rsidR="00867561" w:rsidRPr="000C0733" w:rsidRDefault="00867561" w:rsidP="000C0733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0C0733" w:rsidRPr="000552B5" w:rsidRDefault="000C0733" w:rsidP="000C0733">
      <w:pPr>
        <w:pStyle w:val="af4"/>
        <w:tabs>
          <w:tab w:val="left" w:pos="993"/>
        </w:tabs>
        <w:spacing w:line="276" w:lineRule="auto"/>
        <w:ind w:right="2" w:firstLine="708"/>
        <w:jc w:val="both"/>
        <w:rPr>
          <w:sz w:val="24"/>
          <w:szCs w:val="24"/>
        </w:rPr>
      </w:pPr>
      <w:r w:rsidRPr="000C0733">
        <w:rPr>
          <w:sz w:val="24"/>
          <w:szCs w:val="24"/>
        </w:rPr>
        <w:t xml:space="preserve">1.3 Программа государственной итоговой аттестации по специальности </w:t>
      </w:r>
      <w:r w:rsidR="000552B5" w:rsidRPr="000552B5">
        <w:rPr>
          <w:b/>
          <w:sz w:val="24"/>
          <w:szCs w:val="24"/>
        </w:rPr>
        <w:t>38.02.08 Торговое дело</w:t>
      </w:r>
      <w:r w:rsidR="000552B5" w:rsidRPr="000552B5">
        <w:rPr>
          <w:sz w:val="24"/>
          <w:szCs w:val="24"/>
        </w:rPr>
        <w:t xml:space="preserve"> </w:t>
      </w:r>
      <w:r w:rsidRPr="000552B5">
        <w:rPr>
          <w:sz w:val="24"/>
          <w:szCs w:val="24"/>
        </w:rPr>
        <w:t>разработана</w:t>
      </w:r>
      <w:r w:rsidRPr="000552B5">
        <w:rPr>
          <w:spacing w:val="-1"/>
          <w:sz w:val="24"/>
          <w:szCs w:val="24"/>
        </w:rPr>
        <w:t xml:space="preserve"> </w:t>
      </w:r>
      <w:r w:rsidRPr="000552B5">
        <w:rPr>
          <w:sz w:val="24"/>
          <w:szCs w:val="24"/>
        </w:rPr>
        <w:t>в</w:t>
      </w:r>
      <w:r w:rsidRPr="000552B5">
        <w:rPr>
          <w:spacing w:val="-1"/>
          <w:sz w:val="24"/>
          <w:szCs w:val="24"/>
        </w:rPr>
        <w:t xml:space="preserve"> </w:t>
      </w:r>
      <w:r w:rsidRPr="000552B5">
        <w:rPr>
          <w:sz w:val="24"/>
          <w:szCs w:val="24"/>
        </w:rPr>
        <w:t>соответствии:</w:t>
      </w:r>
    </w:p>
    <w:p w:rsidR="000C0733" w:rsidRPr="000C0733" w:rsidRDefault="000C0733" w:rsidP="000C0733">
      <w:pPr>
        <w:pStyle w:val="af2"/>
        <w:numPr>
          <w:ilvl w:val="0"/>
          <w:numId w:val="44"/>
        </w:numPr>
        <w:tabs>
          <w:tab w:val="left" w:pos="993"/>
          <w:tab w:val="left" w:pos="1339"/>
        </w:tabs>
        <w:autoSpaceDE w:val="0"/>
        <w:autoSpaceDN w:val="0"/>
        <w:spacing w:before="1" w:line="276" w:lineRule="auto"/>
        <w:ind w:left="0" w:right="2" w:firstLine="708"/>
        <w:contextualSpacing w:val="0"/>
        <w:jc w:val="both"/>
        <w:rPr>
          <w:rFonts w:ascii="Times New Roman" w:hAnsi="Times New Roman" w:cs="Times New Roman"/>
        </w:rPr>
      </w:pPr>
      <w:r w:rsidRPr="000C0733">
        <w:rPr>
          <w:rFonts w:ascii="Times New Roman" w:hAnsi="Times New Roman" w:cs="Times New Roman"/>
        </w:rPr>
        <w:t>с Федеральным</w:t>
      </w:r>
      <w:r w:rsidRPr="000C0733">
        <w:rPr>
          <w:rFonts w:ascii="Times New Roman" w:hAnsi="Times New Roman" w:cs="Times New Roman"/>
          <w:spacing w:val="1"/>
        </w:rPr>
        <w:t xml:space="preserve"> </w:t>
      </w:r>
      <w:r w:rsidRPr="000C0733">
        <w:rPr>
          <w:rFonts w:ascii="Times New Roman" w:hAnsi="Times New Roman" w:cs="Times New Roman"/>
        </w:rPr>
        <w:t>законом</w:t>
      </w:r>
      <w:r w:rsidRPr="000C0733">
        <w:rPr>
          <w:rFonts w:ascii="Times New Roman" w:hAnsi="Times New Roman" w:cs="Times New Roman"/>
          <w:spacing w:val="1"/>
        </w:rPr>
        <w:t xml:space="preserve"> </w:t>
      </w:r>
      <w:r w:rsidRPr="000C0733">
        <w:rPr>
          <w:rFonts w:ascii="Times New Roman" w:hAnsi="Times New Roman" w:cs="Times New Roman"/>
        </w:rPr>
        <w:t>Российской</w:t>
      </w:r>
      <w:r w:rsidRPr="000C0733">
        <w:rPr>
          <w:rFonts w:ascii="Times New Roman" w:hAnsi="Times New Roman" w:cs="Times New Roman"/>
          <w:spacing w:val="1"/>
        </w:rPr>
        <w:t xml:space="preserve"> </w:t>
      </w:r>
      <w:r w:rsidRPr="000C0733">
        <w:rPr>
          <w:rFonts w:ascii="Times New Roman" w:hAnsi="Times New Roman" w:cs="Times New Roman"/>
        </w:rPr>
        <w:t>Федерации</w:t>
      </w:r>
      <w:r w:rsidRPr="000C0733">
        <w:rPr>
          <w:rFonts w:ascii="Times New Roman" w:hAnsi="Times New Roman" w:cs="Times New Roman"/>
          <w:spacing w:val="1"/>
        </w:rPr>
        <w:t xml:space="preserve"> </w:t>
      </w:r>
      <w:r w:rsidRPr="000C0733">
        <w:rPr>
          <w:rFonts w:ascii="Times New Roman" w:hAnsi="Times New Roman" w:cs="Times New Roman"/>
        </w:rPr>
        <w:t>от 29.12.2012 года №</w:t>
      </w:r>
      <w:r w:rsidRPr="000C0733">
        <w:rPr>
          <w:rFonts w:ascii="Times New Roman" w:hAnsi="Times New Roman" w:cs="Times New Roman"/>
          <w:spacing w:val="-10"/>
        </w:rPr>
        <w:t xml:space="preserve"> </w:t>
      </w:r>
      <w:r w:rsidRPr="000C0733">
        <w:rPr>
          <w:rFonts w:ascii="Times New Roman" w:hAnsi="Times New Roman" w:cs="Times New Roman"/>
        </w:rPr>
        <w:t>273 «Об</w:t>
      </w:r>
      <w:r w:rsidRPr="000C0733">
        <w:rPr>
          <w:rFonts w:ascii="Times New Roman" w:hAnsi="Times New Roman" w:cs="Times New Roman"/>
          <w:spacing w:val="-5"/>
        </w:rPr>
        <w:t xml:space="preserve"> </w:t>
      </w:r>
      <w:r w:rsidRPr="000C0733">
        <w:rPr>
          <w:rFonts w:ascii="Times New Roman" w:hAnsi="Times New Roman" w:cs="Times New Roman"/>
        </w:rPr>
        <w:t>образовании</w:t>
      </w:r>
      <w:r w:rsidRPr="000C0733">
        <w:rPr>
          <w:rFonts w:ascii="Times New Roman" w:hAnsi="Times New Roman" w:cs="Times New Roman"/>
          <w:spacing w:val="-3"/>
        </w:rPr>
        <w:t xml:space="preserve"> </w:t>
      </w:r>
      <w:r w:rsidRPr="000C0733">
        <w:rPr>
          <w:rFonts w:ascii="Times New Roman" w:hAnsi="Times New Roman" w:cs="Times New Roman"/>
        </w:rPr>
        <w:t>в</w:t>
      </w:r>
      <w:r w:rsidRPr="000C0733">
        <w:rPr>
          <w:rFonts w:ascii="Times New Roman" w:hAnsi="Times New Roman" w:cs="Times New Roman"/>
          <w:spacing w:val="-8"/>
        </w:rPr>
        <w:t xml:space="preserve"> </w:t>
      </w:r>
      <w:r w:rsidRPr="000C0733">
        <w:rPr>
          <w:rFonts w:ascii="Times New Roman" w:hAnsi="Times New Roman" w:cs="Times New Roman"/>
        </w:rPr>
        <w:t>Российской</w:t>
      </w:r>
      <w:r w:rsidRPr="000C0733">
        <w:rPr>
          <w:rFonts w:ascii="Times New Roman" w:hAnsi="Times New Roman" w:cs="Times New Roman"/>
          <w:spacing w:val="-4"/>
        </w:rPr>
        <w:t xml:space="preserve"> </w:t>
      </w:r>
      <w:r w:rsidRPr="000C0733">
        <w:rPr>
          <w:rFonts w:ascii="Times New Roman" w:hAnsi="Times New Roman" w:cs="Times New Roman"/>
        </w:rPr>
        <w:t>Федерации» (</w:t>
      </w:r>
      <w:r w:rsidR="004418FD" w:rsidRPr="000D7F47">
        <w:rPr>
          <w:rFonts w:ascii="Times New Roman" w:hAnsi="Times New Roman" w:cs="Times New Roman"/>
        </w:rPr>
        <w:t>с изменениями от 25.04.2026 года</w:t>
      </w:r>
      <w:r w:rsidRPr="000C0733">
        <w:rPr>
          <w:rFonts w:ascii="Times New Roman" w:hAnsi="Times New Roman" w:cs="Times New Roman"/>
        </w:rPr>
        <w:t>);</w:t>
      </w:r>
    </w:p>
    <w:p w:rsidR="000C0733" w:rsidRPr="000C0733" w:rsidRDefault="000C0733" w:rsidP="000C0733">
      <w:pPr>
        <w:pStyle w:val="af2"/>
        <w:numPr>
          <w:ilvl w:val="0"/>
          <w:numId w:val="44"/>
        </w:numPr>
        <w:tabs>
          <w:tab w:val="left" w:pos="993"/>
          <w:tab w:val="left" w:pos="1293"/>
        </w:tabs>
        <w:autoSpaceDE w:val="0"/>
        <w:autoSpaceDN w:val="0"/>
        <w:spacing w:line="276" w:lineRule="auto"/>
        <w:ind w:left="0" w:right="2" w:firstLine="709"/>
        <w:contextualSpacing w:val="0"/>
        <w:jc w:val="both"/>
        <w:rPr>
          <w:rFonts w:ascii="Times New Roman" w:hAnsi="Times New Roman" w:cs="Times New Roman"/>
        </w:rPr>
      </w:pPr>
      <w:r w:rsidRPr="000C0733">
        <w:rPr>
          <w:rFonts w:ascii="Times New Roman" w:hAnsi="Times New Roman" w:cs="Times New Roman"/>
        </w:rPr>
        <w:t>с</w:t>
      </w:r>
      <w:r w:rsidRPr="000C0733">
        <w:rPr>
          <w:rFonts w:ascii="Times New Roman" w:hAnsi="Times New Roman" w:cs="Times New Roman"/>
          <w:spacing w:val="1"/>
        </w:rPr>
        <w:t xml:space="preserve"> </w:t>
      </w:r>
      <w:r w:rsidRPr="000C0733">
        <w:rPr>
          <w:rFonts w:ascii="Times New Roman" w:hAnsi="Times New Roman" w:cs="Times New Roman"/>
        </w:rPr>
        <w:t>приказом</w:t>
      </w:r>
      <w:r w:rsidRPr="000C0733">
        <w:rPr>
          <w:rFonts w:ascii="Times New Roman" w:hAnsi="Times New Roman" w:cs="Times New Roman"/>
          <w:spacing w:val="2"/>
        </w:rPr>
        <w:t xml:space="preserve"> </w:t>
      </w:r>
      <w:r w:rsidRPr="000C0733">
        <w:rPr>
          <w:rFonts w:ascii="Times New Roman" w:hAnsi="Times New Roman" w:cs="Times New Roman"/>
        </w:rPr>
        <w:t>Министерства</w:t>
      </w:r>
      <w:r w:rsidRPr="000C0733">
        <w:rPr>
          <w:rFonts w:ascii="Times New Roman" w:hAnsi="Times New Roman" w:cs="Times New Roman"/>
          <w:spacing w:val="1"/>
        </w:rPr>
        <w:t xml:space="preserve"> </w:t>
      </w:r>
      <w:r w:rsidRPr="000C0733">
        <w:rPr>
          <w:rFonts w:ascii="Times New Roman" w:hAnsi="Times New Roman" w:cs="Times New Roman"/>
        </w:rPr>
        <w:t>просвещения</w:t>
      </w:r>
      <w:r w:rsidRPr="000C0733">
        <w:rPr>
          <w:rFonts w:ascii="Times New Roman" w:hAnsi="Times New Roman" w:cs="Times New Roman"/>
          <w:spacing w:val="3"/>
        </w:rPr>
        <w:t xml:space="preserve"> </w:t>
      </w:r>
      <w:r w:rsidRPr="000C0733">
        <w:rPr>
          <w:rFonts w:ascii="Times New Roman" w:hAnsi="Times New Roman" w:cs="Times New Roman"/>
        </w:rPr>
        <w:t>Российской</w:t>
      </w:r>
      <w:r w:rsidRPr="000C0733">
        <w:rPr>
          <w:rFonts w:ascii="Times New Roman" w:hAnsi="Times New Roman" w:cs="Times New Roman"/>
          <w:spacing w:val="1"/>
        </w:rPr>
        <w:t xml:space="preserve"> </w:t>
      </w:r>
      <w:r w:rsidRPr="000C0733">
        <w:rPr>
          <w:rFonts w:ascii="Times New Roman" w:hAnsi="Times New Roman" w:cs="Times New Roman"/>
        </w:rPr>
        <w:t>Федерации</w:t>
      </w:r>
      <w:r w:rsidRPr="000C0733">
        <w:rPr>
          <w:rFonts w:ascii="Times New Roman" w:hAnsi="Times New Roman" w:cs="Times New Roman"/>
          <w:spacing w:val="4"/>
        </w:rPr>
        <w:t xml:space="preserve"> </w:t>
      </w:r>
      <w:r w:rsidRPr="000C0733">
        <w:rPr>
          <w:rFonts w:ascii="Times New Roman" w:hAnsi="Times New Roman" w:cs="Times New Roman"/>
        </w:rPr>
        <w:t>от 8</w:t>
      </w:r>
      <w:r w:rsidRPr="000C0733">
        <w:rPr>
          <w:rFonts w:ascii="Times New Roman" w:hAnsi="Times New Roman" w:cs="Times New Roman"/>
          <w:spacing w:val="1"/>
        </w:rPr>
        <w:t xml:space="preserve"> </w:t>
      </w:r>
      <w:r w:rsidRPr="000C0733">
        <w:rPr>
          <w:rFonts w:ascii="Times New Roman" w:hAnsi="Times New Roman" w:cs="Times New Roman"/>
        </w:rPr>
        <w:t>ноября</w:t>
      </w:r>
      <w:r w:rsidRPr="000C0733">
        <w:rPr>
          <w:rFonts w:ascii="Times New Roman" w:hAnsi="Times New Roman" w:cs="Times New Roman"/>
          <w:spacing w:val="3"/>
        </w:rPr>
        <w:t xml:space="preserve"> </w:t>
      </w:r>
      <w:r w:rsidRPr="000C0733">
        <w:rPr>
          <w:rFonts w:ascii="Times New Roman" w:hAnsi="Times New Roman" w:cs="Times New Roman"/>
        </w:rPr>
        <w:t>2021</w:t>
      </w:r>
      <w:r w:rsidRPr="000C0733">
        <w:rPr>
          <w:rFonts w:ascii="Times New Roman" w:hAnsi="Times New Roman" w:cs="Times New Roman"/>
          <w:spacing w:val="2"/>
        </w:rPr>
        <w:t xml:space="preserve"> </w:t>
      </w:r>
      <w:r w:rsidRPr="000C0733">
        <w:rPr>
          <w:rFonts w:ascii="Times New Roman" w:hAnsi="Times New Roman" w:cs="Times New Roman"/>
        </w:rPr>
        <w:t>г.</w:t>
      </w:r>
      <w:r w:rsidRPr="000C0733">
        <w:rPr>
          <w:rFonts w:ascii="Times New Roman" w:hAnsi="Times New Roman" w:cs="Times New Roman"/>
          <w:spacing w:val="3"/>
        </w:rPr>
        <w:t xml:space="preserve"> </w:t>
      </w:r>
      <w:r w:rsidRPr="000C0733">
        <w:rPr>
          <w:rFonts w:ascii="Times New Roman" w:hAnsi="Times New Roman" w:cs="Times New Roman"/>
        </w:rPr>
        <w:t>N</w:t>
      </w:r>
      <w:r w:rsidRPr="000C0733">
        <w:rPr>
          <w:rFonts w:ascii="Times New Roman" w:hAnsi="Times New Roman" w:cs="Times New Roman"/>
          <w:spacing w:val="2"/>
        </w:rPr>
        <w:t xml:space="preserve"> </w:t>
      </w:r>
      <w:r w:rsidRPr="000C0733">
        <w:rPr>
          <w:rFonts w:ascii="Times New Roman" w:hAnsi="Times New Roman" w:cs="Times New Roman"/>
        </w:rPr>
        <w:t>800 «Об</w:t>
      </w:r>
      <w:r w:rsidRPr="000C0733">
        <w:rPr>
          <w:rFonts w:ascii="Times New Roman" w:hAnsi="Times New Roman" w:cs="Times New Roman"/>
          <w:spacing w:val="-9"/>
        </w:rPr>
        <w:t xml:space="preserve"> </w:t>
      </w:r>
      <w:r w:rsidRPr="000C0733">
        <w:rPr>
          <w:rFonts w:ascii="Times New Roman" w:hAnsi="Times New Roman" w:cs="Times New Roman"/>
        </w:rPr>
        <w:t>утверждении</w:t>
      </w:r>
      <w:r w:rsidRPr="000C0733">
        <w:rPr>
          <w:rFonts w:ascii="Times New Roman" w:hAnsi="Times New Roman" w:cs="Times New Roman"/>
          <w:spacing w:val="-8"/>
        </w:rPr>
        <w:t xml:space="preserve"> </w:t>
      </w:r>
      <w:r w:rsidRPr="000C0733">
        <w:rPr>
          <w:rFonts w:ascii="Times New Roman" w:hAnsi="Times New Roman" w:cs="Times New Roman"/>
        </w:rPr>
        <w:t>Порядка</w:t>
      </w:r>
      <w:r w:rsidRPr="000C0733">
        <w:rPr>
          <w:rFonts w:ascii="Times New Roman" w:hAnsi="Times New Roman" w:cs="Times New Roman"/>
          <w:spacing w:val="-9"/>
        </w:rPr>
        <w:t xml:space="preserve"> </w:t>
      </w:r>
      <w:r w:rsidRPr="000C0733">
        <w:rPr>
          <w:rFonts w:ascii="Times New Roman" w:hAnsi="Times New Roman" w:cs="Times New Roman"/>
        </w:rPr>
        <w:t>проведения</w:t>
      </w:r>
      <w:r w:rsidRPr="000C0733">
        <w:rPr>
          <w:rFonts w:ascii="Times New Roman" w:hAnsi="Times New Roman" w:cs="Times New Roman"/>
          <w:spacing w:val="-8"/>
        </w:rPr>
        <w:t xml:space="preserve"> </w:t>
      </w:r>
      <w:r w:rsidRPr="000C0733">
        <w:rPr>
          <w:rFonts w:ascii="Times New Roman" w:hAnsi="Times New Roman" w:cs="Times New Roman"/>
        </w:rPr>
        <w:t>государственной</w:t>
      </w:r>
      <w:r w:rsidRPr="000C0733">
        <w:rPr>
          <w:rFonts w:ascii="Times New Roman" w:hAnsi="Times New Roman" w:cs="Times New Roman"/>
          <w:spacing w:val="-7"/>
        </w:rPr>
        <w:t xml:space="preserve"> </w:t>
      </w:r>
      <w:r w:rsidRPr="000C0733">
        <w:rPr>
          <w:rFonts w:ascii="Times New Roman" w:hAnsi="Times New Roman" w:cs="Times New Roman"/>
        </w:rPr>
        <w:t>итоговой</w:t>
      </w:r>
      <w:r w:rsidRPr="000C0733">
        <w:rPr>
          <w:rFonts w:ascii="Times New Roman" w:hAnsi="Times New Roman" w:cs="Times New Roman"/>
          <w:spacing w:val="-7"/>
        </w:rPr>
        <w:t xml:space="preserve"> </w:t>
      </w:r>
      <w:r w:rsidRPr="000C0733">
        <w:rPr>
          <w:rFonts w:ascii="Times New Roman" w:hAnsi="Times New Roman" w:cs="Times New Roman"/>
        </w:rPr>
        <w:t>аттестации</w:t>
      </w:r>
      <w:r w:rsidRPr="000C0733">
        <w:rPr>
          <w:rFonts w:ascii="Times New Roman" w:hAnsi="Times New Roman" w:cs="Times New Roman"/>
          <w:spacing w:val="-7"/>
        </w:rPr>
        <w:t xml:space="preserve"> </w:t>
      </w:r>
      <w:r w:rsidRPr="000C0733">
        <w:rPr>
          <w:rFonts w:ascii="Times New Roman" w:hAnsi="Times New Roman" w:cs="Times New Roman"/>
        </w:rPr>
        <w:t>по</w:t>
      </w:r>
      <w:r w:rsidRPr="000C0733">
        <w:rPr>
          <w:rFonts w:ascii="Times New Roman" w:hAnsi="Times New Roman" w:cs="Times New Roman"/>
          <w:spacing w:val="-8"/>
        </w:rPr>
        <w:t xml:space="preserve"> </w:t>
      </w:r>
      <w:r w:rsidRPr="000C0733">
        <w:rPr>
          <w:rFonts w:ascii="Times New Roman" w:hAnsi="Times New Roman" w:cs="Times New Roman"/>
        </w:rPr>
        <w:t>образовательным</w:t>
      </w:r>
      <w:r w:rsidRPr="000C0733">
        <w:rPr>
          <w:rFonts w:ascii="Times New Roman" w:hAnsi="Times New Roman" w:cs="Times New Roman"/>
          <w:spacing w:val="-57"/>
        </w:rPr>
        <w:t xml:space="preserve"> </w:t>
      </w:r>
      <w:r w:rsidRPr="000C0733">
        <w:rPr>
          <w:rFonts w:ascii="Times New Roman" w:hAnsi="Times New Roman" w:cs="Times New Roman"/>
        </w:rPr>
        <w:t>программам среднего</w:t>
      </w:r>
      <w:r w:rsidRPr="000C0733">
        <w:rPr>
          <w:rFonts w:ascii="Times New Roman" w:hAnsi="Times New Roman" w:cs="Times New Roman"/>
          <w:spacing w:val="-1"/>
        </w:rPr>
        <w:t xml:space="preserve"> </w:t>
      </w:r>
      <w:r w:rsidRPr="000C0733">
        <w:rPr>
          <w:rFonts w:ascii="Times New Roman" w:hAnsi="Times New Roman" w:cs="Times New Roman"/>
        </w:rPr>
        <w:t>профессионального образования» (</w:t>
      </w:r>
      <w:r w:rsidRPr="000C0733">
        <w:rPr>
          <w:rFonts w:ascii="Times New Roman" w:hAnsi="Times New Roman" w:cs="Times New Roman"/>
          <w:shd w:val="clear" w:color="auto" w:fill="FFFFFF"/>
        </w:rPr>
        <w:t>в ред. Приказов Минпросвещения РФ  </w:t>
      </w:r>
      <w:hyperlink r:id="rId8" w:anchor="l0" w:tgtFrame="_blank" w:history="1">
        <w:r w:rsidRPr="000C0733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от 2</w:t>
        </w:r>
        <w:r w:rsidR="000F3ECD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5</w:t>
        </w:r>
        <w:r w:rsidRPr="000C0733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.0</w:t>
        </w:r>
        <w:r w:rsidR="000F3ECD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5</w:t>
        </w:r>
        <w:r w:rsidRPr="000C0733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.202</w:t>
        </w:r>
        <w:r w:rsidR="000F3ECD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6</w:t>
        </w:r>
        <w:r w:rsidRPr="000C0733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 xml:space="preserve"> N </w:t>
        </w:r>
      </w:hyperlink>
      <w:r w:rsidR="000F3ECD">
        <w:t>351</w:t>
      </w:r>
      <w:r w:rsidRPr="000C0733">
        <w:rPr>
          <w:rFonts w:ascii="Times New Roman" w:hAnsi="Times New Roman" w:cs="Times New Roman"/>
        </w:rPr>
        <w:t>, с изменениями от 22.</w:t>
      </w:r>
      <w:r w:rsidR="000F3ECD">
        <w:rPr>
          <w:rFonts w:ascii="Times New Roman" w:hAnsi="Times New Roman" w:cs="Times New Roman"/>
        </w:rPr>
        <w:t>05.2026</w:t>
      </w:r>
      <w:r w:rsidRPr="000C0733">
        <w:rPr>
          <w:rFonts w:ascii="Times New Roman" w:hAnsi="Times New Roman" w:cs="Times New Roman"/>
        </w:rPr>
        <w:t xml:space="preserve"> года);</w:t>
      </w:r>
    </w:p>
    <w:p w:rsidR="000C0733" w:rsidRDefault="000C0733" w:rsidP="000C0733">
      <w:pPr>
        <w:pStyle w:val="af2"/>
        <w:numPr>
          <w:ilvl w:val="0"/>
          <w:numId w:val="44"/>
        </w:numPr>
        <w:tabs>
          <w:tab w:val="left" w:pos="993"/>
          <w:tab w:val="left" w:pos="1276"/>
        </w:tabs>
        <w:autoSpaceDE w:val="0"/>
        <w:autoSpaceDN w:val="0"/>
        <w:spacing w:line="276" w:lineRule="auto"/>
        <w:ind w:left="0" w:right="2" w:firstLine="708"/>
        <w:contextualSpacing w:val="0"/>
        <w:jc w:val="both"/>
        <w:rPr>
          <w:rFonts w:ascii="Times New Roman" w:hAnsi="Times New Roman" w:cs="Times New Roman"/>
        </w:rPr>
      </w:pPr>
      <w:r w:rsidRPr="000C0733">
        <w:rPr>
          <w:rFonts w:ascii="Times New Roman" w:hAnsi="Times New Roman" w:cs="Times New Roman"/>
          <w:spacing w:val="-1"/>
        </w:rPr>
        <w:t>с</w:t>
      </w:r>
      <w:r w:rsidRPr="000C0733">
        <w:rPr>
          <w:rFonts w:ascii="Times New Roman" w:hAnsi="Times New Roman" w:cs="Times New Roman"/>
          <w:spacing w:val="-14"/>
        </w:rPr>
        <w:t xml:space="preserve"> </w:t>
      </w:r>
      <w:r w:rsidRPr="000C0733">
        <w:rPr>
          <w:rFonts w:ascii="Times New Roman" w:hAnsi="Times New Roman" w:cs="Times New Roman"/>
          <w:spacing w:val="-1"/>
        </w:rPr>
        <w:t>приказом</w:t>
      </w:r>
      <w:r w:rsidRPr="000C0733">
        <w:rPr>
          <w:rFonts w:ascii="Times New Roman" w:hAnsi="Times New Roman" w:cs="Times New Roman"/>
          <w:spacing w:val="-13"/>
        </w:rPr>
        <w:t xml:space="preserve"> </w:t>
      </w:r>
      <w:r w:rsidRPr="000C0733">
        <w:rPr>
          <w:rFonts w:ascii="Times New Roman" w:hAnsi="Times New Roman" w:cs="Times New Roman"/>
          <w:spacing w:val="-1"/>
        </w:rPr>
        <w:t>Министерства</w:t>
      </w:r>
      <w:r w:rsidRPr="000C0733">
        <w:rPr>
          <w:rFonts w:ascii="Times New Roman" w:hAnsi="Times New Roman" w:cs="Times New Roman"/>
          <w:spacing w:val="-14"/>
        </w:rPr>
        <w:t xml:space="preserve"> </w:t>
      </w:r>
      <w:r w:rsidRPr="000C0733">
        <w:rPr>
          <w:rFonts w:ascii="Times New Roman" w:hAnsi="Times New Roman" w:cs="Times New Roman"/>
        </w:rPr>
        <w:t>просвещения</w:t>
      </w:r>
      <w:r w:rsidRPr="000C0733">
        <w:rPr>
          <w:rFonts w:ascii="Times New Roman" w:hAnsi="Times New Roman" w:cs="Times New Roman"/>
          <w:spacing w:val="-12"/>
        </w:rPr>
        <w:t xml:space="preserve"> </w:t>
      </w:r>
      <w:r w:rsidRPr="000C0733">
        <w:rPr>
          <w:rFonts w:ascii="Times New Roman" w:hAnsi="Times New Roman" w:cs="Times New Roman"/>
        </w:rPr>
        <w:t>Российской</w:t>
      </w:r>
      <w:r w:rsidRPr="000C0733">
        <w:rPr>
          <w:rFonts w:ascii="Times New Roman" w:hAnsi="Times New Roman" w:cs="Times New Roman"/>
          <w:spacing w:val="-12"/>
        </w:rPr>
        <w:t xml:space="preserve"> </w:t>
      </w:r>
      <w:r w:rsidRPr="000C0733">
        <w:rPr>
          <w:rFonts w:ascii="Times New Roman" w:hAnsi="Times New Roman" w:cs="Times New Roman"/>
        </w:rPr>
        <w:t>Федерации</w:t>
      </w:r>
      <w:r w:rsidRPr="000C0733">
        <w:rPr>
          <w:rFonts w:ascii="Times New Roman" w:hAnsi="Times New Roman" w:cs="Times New Roman"/>
          <w:spacing w:val="-13"/>
        </w:rPr>
        <w:t xml:space="preserve"> </w:t>
      </w:r>
      <w:r w:rsidRPr="000C0733">
        <w:rPr>
          <w:rFonts w:ascii="Times New Roman" w:hAnsi="Times New Roman" w:cs="Times New Roman"/>
        </w:rPr>
        <w:t>«Об</w:t>
      </w:r>
      <w:r w:rsidRPr="000C0733">
        <w:rPr>
          <w:rFonts w:ascii="Times New Roman" w:hAnsi="Times New Roman" w:cs="Times New Roman"/>
          <w:spacing w:val="-13"/>
        </w:rPr>
        <w:t xml:space="preserve"> </w:t>
      </w:r>
      <w:r w:rsidRPr="000C0733">
        <w:rPr>
          <w:rFonts w:ascii="Times New Roman" w:hAnsi="Times New Roman" w:cs="Times New Roman"/>
        </w:rPr>
        <w:t>утверждении</w:t>
      </w:r>
      <w:r w:rsidRPr="000C0733">
        <w:rPr>
          <w:rFonts w:ascii="Times New Roman" w:hAnsi="Times New Roman" w:cs="Times New Roman"/>
          <w:spacing w:val="-12"/>
        </w:rPr>
        <w:t xml:space="preserve"> </w:t>
      </w:r>
      <w:r w:rsidRPr="000C0733">
        <w:rPr>
          <w:rFonts w:ascii="Times New Roman" w:hAnsi="Times New Roman" w:cs="Times New Roman"/>
        </w:rPr>
        <w:t>Порядка</w:t>
      </w:r>
      <w:r w:rsidRPr="000C0733">
        <w:rPr>
          <w:rFonts w:ascii="Times New Roman" w:hAnsi="Times New Roman" w:cs="Times New Roman"/>
          <w:spacing w:val="-58"/>
        </w:rPr>
        <w:t xml:space="preserve"> </w:t>
      </w:r>
      <w:r w:rsidRPr="000C0733">
        <w:rPr>
          <w:rFonts w:ascii="Times New Roman" w:hAnsi="Times New Roman" w:cs="Times New Roman"/>
        </w:rPr>
        <w:t>организации и осуществления образовательной деятельности по образовательным программам</w:t>
      </w:r>
      <w:r w:rsidRPr="000C0733">
        <w:rPr>
          <w:rFonts w:ascii="Times New Roman" w:hAnsi="Times New Roman" w:cs="Times New Roman"/>
          <w:spacing w:val="1"/>
        </w:rPr>
        <w:t xml:space="preserve"> </w:t>
      </w:r>
      <w:r w:rsidRPr="000C0733">
        <w:rPr>
          <w:rFonts w:ascii="Times New Roman" w:hAnsi="Times New Roman" w:cs="Times New Roman"/>
        </w:rPr>
        <w:t>среднего</w:t>
      </w:r>
      <w:r w:rsidRPr="000C0733">
        <w:rPr>
          <w:rFonts w:ascii="Times New Roman" w:hAnsi="Times New Roman" w:cs="Times New Roman"/>
          <w:spacing w:val="-2"/>
        </w:rPr>
        <w:t xml:space="preserve"> </w:t>
      </w:r>
      <w:r w:rsidRPr="000C0733">
        <w:rPr>
          <w:rFonts w:ascii="Times New Roman" w:hAnsi="Times New Roman" w:cs="Times New Roman"/>
        </w:rPr>
        <w:t>профессионального образования» №</w:t>
      </w:r>
      <w:r w:rsidRPr="000C0733">
        <w:rPr>
          <w:rFonts w:ascii="Times New Roman" w:hAnsi="Times New Roman" w:cs="Times New Roman"/>
          <w:spacing w:val="-5"/>
        </w:rPr>
        <w:t xml:space="preserve"> </w:t>
      </w:r>
      <w:r w:rsidRPr="000C0733">
        <w:rPr>
          <w:rFonts w:ascii="Times New Roman" w:hAnsi="Times New Roman" w:cs="Times New Roman"/>
        </w:rPr>
        <w:t xml:space="preserve">762 </w:t>
      </w:r>
      <w:r w:rsidR="004418FD" w:rsidRPr="004418FD">
        <w:rPr>
          <w:rFonts w:ascii="Times New Roman" w:hAnsi="Times New Roman" w:cs="Times New Roman"/>
        </w:rPr>
        <w:t xml:space="preserve">от </w:t>
      </w:r>
      <w:r w:rsidR="004418FD" w:rsidRPr="004418FD">
        <w:rPr>
          <w:rFonts w:ascii="Times New Roman" w:hAnsi="Times New Roman" w:cs="Times New Roman"/>
          <w:iCs/>
        </w:rPr>
        <w:t>16.04.2026 года</w:t>
      </w:r>
      <w:r w:rsidRPr="000C0733">
        <w:rPr>
          <w:rFonts w:ascii="Times New Roman" w:hAnsi="Times New Roman" w:cs="Times New Roman"/>
        </w:rPr>
        <w:t>;</w:t>
      </w:r>
    </w:p>
    <w:p w:rsidR="008C6E11" w:rsidRPr="000C0733" w:rsidRDefault="008C6E11" w:rsidP="000C0733">
      <w:pPr>
        <w:pStyle w:val="af2"/>
        <w:numPr>
          <w:ilvl w:val="0"/>
          <w:numId w:val="44"/>
        </w:numPr>
        <w:tabs>
          <w:tab w:val="left" w:pos="993"/>
          <w:tab w:val="left" w:pos="1276"/>
        </w:tabs>
        <w:autoSpaceDE w:val="0"/>
        <w:autoSpaceDN w:val="0"/>
        <w:spacing w:line="276" w:lineRule="auto"/>
        <w:ind w:left="0" w:right="2" w:firstLine="708"/>
        <w:contextualSpacing w:val="0"/>
        <w:jc w:val="both"/>
        <w:rPr>
          <w:rFonts w:ascii="Times New Roman" w:hAnsi="Times New Roman" w:cs="Times New Roman"/>
        </w:rPr>
      </w:pPr>
      <w:r w:rsidRPr="000C0733">
        <w:rPr>
          <w:rFonts w:ascii="Times New Roman" w:hAnsi="Times New Roman" w:cs="Times New Roman"/>
          <w:spacing w:val="-1"/>
        </w:rPr>
        <w:t>с</w:t>
      </w:r>
      <w:r w:rsidRPr="000C0733">
        <w:rPr>
          <w:rFonts w:ascii="Times New Roman" w:hAnsi="Times New Roman" w:cs="Times New Roman"/>
          <w:spacing w:val="-14"/>
        </w:rPr>
        <w:t xml:space="preserve"> </w:t>
      </w:r>
      <w:r w:rsidRPr="000C0733">
        <w:rPr>
          <w:rFonts w:ascii="Times New Roman" w:hAnsi="Times New Roman" w:cs="Times New Roman"/>
          <w:spacing w:val="-1"/>
        </w:rPr>
        <w:t>приказом</w:t>
      </w:r>
      <w:r w:rsidRPr="000C0733">
        <w:rPr>
          <w:rFonts w:ascii="Times New Roman" w:hAnsi="Times New Roman" w:cs="Times New Roman"/>
          <w:spacing w:val="-13"/>
        </w:rPr>
        <w:t xml:space="preserve"> </w:t>
      </w:r>
      <w:r w:rsidRPr="008C6E11">
        <w:rPr>
          <w:rFonts w:ascii="Times New Roman" w:hAnsi="Times New Roman" w:cs="Times New Roman"/>
        </w:rPr>
        <w:t>ФГБОУ ДПО ИРПО от 22.07.2023 № П-291 "Об утверждении методики проведения демонстрационного экзамена</w:t>
      </w:r>
    </w:p>
    <w:p w:rsidR="000C0733" w:rsidRPr="00096C51" w:rsidRDefault="00D60DCD" w:rsidP="00096C51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- </w:t>
      </w:r>
      <w:r w:rsidR="000C0733" w:rsidRPr="000C0733">
        <w:rPr>
          <w:rFonts w:ascii="Times New Roman" w:hAnsi="Times New Roman" w:cs="Times New Roman"/>
        </w:rPr>
        <w:t>с требованиями Федерального государственного образовательного стандарта среднего</w:t>
      </w:r>
      <w:r w:rsidR="000C0733" w:rsidRPr="000C0733">
        <w:rPr>
          <w:rFonts w:ascii="Times New Roman" w:hAnsi="Times New Roman" w:cs="Times New Roman"/>
          <w:spacing w:val="1"/>
        </w:rPr>
        <w:t xml:space="preserve"> </w:t>
      </w:r>
      <w:r w:rsidR="000C0733" w:rsidRPr="000C0733">
        <w:rPr>
          <w:rFonts w:ascii="Times New Roman" w:hAnsi="Times New Roman" w:cs="Times New Roman"/>
        </w:rPr>
        <w:t xml:space="preserve">профессионального образования (далее – ФГОС СПО) по специальности </w:t>
      </w:r>
      <w:r w:rsidR="000F3ECD" w:rsidRPr="000552B5">
        <w:rPr>
          <w:rFonts w:ascii="Times New Roman" w:hAnsi="Times New Roman" w:cs="Times New Roman"/>
          <w:b/>
        </w:rPr>
        <w:t>38.02.08 Торговое дело</w:t>
      </w:r>
      <w:r w:rsidR="000C0733" w:rsidRPr="000C0733">
        <w:rPr>
          <w:rFonts w:ascii="Times New Roman" w:hAnsi="Times New Roman" w:cs="Times New Roman"/>
          <w:color w:val="auto"/>
        </w:rPr>
        <w:t xml:space="preserve">, </w:t>
      </w:r>
      <w:r w:rsidR="00096C51" w:rsidRPr="000C0733">
        <w:rPr>
          <w:rFonts w:ascii="Times New Roman" w:hAnsi="Times New Roman" w:cs="Times New Roman"/>
          <w:color w:val="auto"/>
        </w:rPr>
        <w:t>утвержденный приказом Министерством образования и науки РФ от 1</w:t>
      </w:r>
      <w:r w:rsidR="00096C51">
        <w:rPr>
          <w:rFonts w:ascii="Times New Roman" w:hAnsi="Times New Roman" w:cs="Times New Roman"/>
          <w:color w:val="auto"/>
        </w:rPr>
        <w:t>9</w:t>
      </w:r>
      <w:r w:rsidR="00096C51" w:rsidRPr="000C0733">
        <w:rPr>
          <w:rFonts w:ascii="Times New Roman" w:hAnsi="Times New Roman" w:cs="Times New Roman"/>
          <w:color w:val="auto"/>
        </w:rPr>
        <w:t xml:space="preserve"> </w:t>
      </w:r>
      <w:r w:rsidR="00096C51">
        <w:rPr>
          <w:rFonts w:ascii="Times New Roman" w:hAnsi="Times New Roman" w:cs="Times New Roman"/>
          <w:color w:val="auto"/>
        </w:rPr>
        <w:t>июля</w:t>
      </w:r>
      <w:r w:rsidR="00096C51" w:rsidRPr="000C0733">
        <w:rPr>
          <w:rFonts w:ascii="Times New Roman" w:hAnsi="Times New Roman" w:cs="Times New Roman"/>
          <w:color w:val="auto"/>
        </w:rPr>
        <w:t xml:space="preserve"> 20</w:t>
      </w:r>
      <w:r w:rsidR="00096C51">
        <w:rPr>
          <w:rFonts w:ascii="Times New Roman" w:hAnsi="Times New Roman" w:cs="Times New Roman"/>
          <w:color w:val="auto"/>
        </w:rPr>
        <w:t>23</w:t>
      </w:r>
      <w:r w:rsidR="00096C51" w:rsidRPr="000C0733">
        <w:rPr>
          <w:rFonts w:ascii="Times New Roman" w:hAnsi="Times New Roman" w:cs="Times New Roman"/>
          <w:color w:val="auto"/>
        </w:rPr>
        <w:t xml:space="preserve"> г. № 5</w:t>
      </w:r>
      <w:r w:rsidR="00096C51">
        <w:rPr>
          <w:rFonts w:ascii="Times New Roman" w:hAnsi="Times New Roman" w:cs="Times New Roman"/>
          <w:color w:val="auto"/>
        </w:rPr>
        <w:t>48</w:t>
      </w:r>
      <w:r w:rsidR="00096C51" w:rsidRPr="000C0733">
        <w:rPr>
          <w:rFonts w:ascii="Times New Roman" w:hAnsi="Times New Roman" w:cs="Times New Roman"/>
          <w:bCs/>
          <w:color w:val="auto"/>
        </w:rPr>
        <w:t xml:space="preserve"> (</w:t>
      </w:r>
      <w:r w:rsidR="00096C51" w:rsidRPr="000C0733">
        <w:rPr>
          <w:rFonts w:ascii="Times New Roman" w:hAnsi="Times New Roman" w:cs="Times New Roman"/>
          <w:color w:val="auto"/>
        </w:rPr>
        <w:t>Зарегистрировано в Минюсте России 2</w:t>
      </w:r>
      <w:r w:rsidR="00096C51">
        <w:rPr>
          <w:rFonts w:ascii="Times New Roman" w:hAnsi="Times New Roman" w:cs="Times New Roman"/>
          <w:color w:val="auto"/>
        </w:rPr>
        <w:t>2</w:t>
      </w:r>
      <w:r w:rsidR="00096C51" w:rsidRPr="000C0733">
        <w:rPr>
          <w:rFonts w:ascii="Times New Roman" w:hAnsi="Times New Roman" w:cs="Times New Roman"/>
          <w:color w:val="auto"/>
        </w:rPr>
        <w:t>.0</w:t>
      </w:r>
      <w:r w:rsidR="00096C51">
        <w:rPr>
          <w:rFonts w:ascii="Times New Roman" w:hAnsi="Times New Roman" w:cs="Times New Roman"/>
          <w:color w:val="auto"/>
        </w:rPr>
        <w:t>8</w:t>
      </w:r>
      <w:r w:rsidR="00096C51" w:rsidRPr="000C0733">
        <w:rPr>
          <w:rFonts w:ascii="Times New Roman" w:hAnsi="Times New Roman" w:cs="Times New Roman"/>
          <w:color w:val="auto"/>
        </w:rPr>
        <w:t>.20</w:t>
      </w:r>
      <w:r w:rsidR="00096C51">
        <w:rPr>
          <w:rFonts w:ascii="Times New Roman" w:hAnsi="Times New Roman" w:cs="Times New Roman"/>
          <w:color w:val="auto"/>
        </w:rPr>
        <w:t>23</w:t>
      </w:r>
      <w:r w:rsidR="00096C51" w:rsidRPr="000C0733">
        <w:rPr>
          <w:rFonts w:ascii="Times New Roman" w:hAnsi="Times New Roman" w:cs="Times New Roman"/>
          <w:color w:val="auto"/>
        </w:rPr>
        <w:t xml:space="preserve"> </w:t>
      </w:r>
      <w:r w:rsidR="00096C51" w:rsidRPr="000C0733">
        <w:rPr>
          <w:rFonts w:ascii="Times New Roman" w:hAnsi="Times New Roman" w:cs="Times New Roman"/>
          <w:bCs/>
          <w:color w:val="auto"/>
        </w:rPr>
        <w:t>регистрационный №</w:t>
      </w:r>
      <w:r w:rsidR="00096C51" w:rsidRPr="000C0733">
        <w:rPr>
          <w:rFonts w:ascii="Times New Roman" w:hAnsi="Times New Roman" w:cs="Times New Roman"/>
          <w:color w:val="auto"/>
        </w:rPr>
        <w:t xml:space="preserve"> </w:t>
      </w:r>
      <w:r w:rsidR="00096C51">
        <w:rPr>
          <w:rFonts w:ascii="Times New Roman" w:hAnsi="Times New Roman" w:cs="Times New Roman"/>
          <w:color w:val="auto"/>
        </w:rPr>
        <w:t>74906</w:t>
      </w:r>
      <w:r w:rsidR="00096C51" w:rsidRPr="000C0733">
        <w:rPr>
          <w:rFonts w:ascii="Times New Roman" w:hAnsi="Times New Roman" w:cs="Times New Roman"/>
          <w:bCs/>
          <w:color w:val="auto"/>
        </w:rPr>
        <w:t>)</w:t>
      </w:r>
      <w:r w:rsidR="000C0733" w:rsidRPr="00096C51">
        <w:rPr>
          <w:rFonts w:ascii="Times New Roman" w:hAnsi="Times New Roman" w:cs="Times New Roman"/>
        </w:rPr>
        <w:t>;</w:t>
      </w:r>
    </w:p>
    <w:p w:rsidR="000C0733" w:rsidRPr="000C0733" w:rsidRDefault="000C0733" w:rsidP="000C0733">
      <w:pPr>
        <w:pStyle w:val="af2"/>
        <w:numPr>
          <w:ilvl w:val="0"/>
          <w:numId w:val="44"/>
        </w:numPr>
        <w:tabs>
          <w:tab w:val="left" w:pos="993"/>
          <w:tab w:val="left" w:pos="1817"/>
        </w:tabs>
        <w:suppressAutoHyphens/>
        <w:autoSpaceDE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bCs/>
        </w:rPr>
      </w:pPr>
      <w:r w:rsidRPr="000C0733">
        <w:rPr>
          <w:rFonts w:ascii="Times New Roman" w:hAnsi="Times New Roman" w:cs="Times New Roman"/>
          <w:bCs/>
        </w:rPr>
        <w:t>нормативные локальные акты ГАПОУ «Оренбургский государственный колледж»</w:t>
      </w:r>
      <w:r w:rsidRPr="000C0733">
        <w:rPr>
          <w:rStyle w:val="a9"/>
          <w:rFonts w:ascii="Times New Roman" w:hAnsi="Times New Roman" w:cs="Times New Roman"/>
          <w:i w:val="0"/>
          <w:spacing w:val="0"/>
          <w:sz w:val="24"/>
          <w:szCs w:val="24"/>
        </w:rPr>
        <w:t xml:space="preserve"> (далее</w:t>
      </w:r>
      <w:r w:rsidRPr="000C0733">
        <w:rPr>
          <w:rStyle w:val="6pt0pt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C0733">
        <w:rPr>
          <w:rFonts w:ascii="Times New Roman" w:hAnsi="Times New Roman" w:cs="Times New Roman"/>
        </w:rPr>
        <w:t xml:space="preserve">— </w:t>
      </w:r>
      <w:r w:rsidRPr="000C0733">
        <w:rPr>
          <w:rStyle w:val="a9"/>
          <w:rFonts w:ascii="Times New Roman" w:hAnsi="Times New Roman" w:cs="Times New Roman"/>
          <w:i w:val="0"/>
          <w:spacing w:val="0"/>
          <w:sz w:val="24"/>
          <w:szCs w:val="24"/>
        </w:rPr>
        <w:t>ГАПОУ «ОГК»)</w:t>
      </w:r>
      <w:r w:rsidRPr="000C0733">
        <w:rPr>
          <w:rFonts w:ascii="Times New Roman" w:hAnsi="Times New Roman" w:cs="Times New Roman"/>
          <w:bCs/>
        </w:rPr>
        <w:t>.</w:t>
      </w:r>
    </w:p>
    <w:p w:rsidR="000C0733" w:rsidRDefault="000C0733" w:rsidP="000C0733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C0733">
        <w:rPr>
          <w:rFonts w:ascii="Times New Roman" w:hAnsi="Times New Roman" w:cs="Times New Roman"/>
        </w:rPr>
        <w:t>1.4 К государственной итоговой аттестации допускаются выпускники, не имеющие академической задолженности и в полном объеме выполнившие учебный план или индивидуальный учебный план по осваиваемой образовательной программе сред</w:t>
      </w:r>
      <w:r w:rsidRPr="000C0733">
        <w:rPr>
          <w:rFonts w:ascii="Times New Roman" w:hAnsi="Times New Roman" w:cs="Times New Roman"/>
        </w:rPr>
        <w:softHyphen/>
        <w:t>него профессионального образования.</w:t>
      </w:r>
    </w:p>
    <w:p w:rsidR="00A12721" w:rsidRPr="000C0733" w:rsidRDefault="00A12721" w:rsidP="000C0733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DE55D1" w:rsidRPr="00142B79" w:rsidRDefault="00D156EF" w:rsidP="00A12721">
      <w:pPr>
        <w:pStyle w:val="ab"/>
        <w:numPr>
          <w:ilvl w:val="0"/>
          <w:numId w:val="20"/>
        </w:numPr>
        <w:jc w:val="center"/>
        <w:rPr>
          <w:rFonts w:ascii="Times New Roman" w:hAnsi="Times New Roman" w:cs="Times New Roman"/>
          <w:b/>
          <w:color w:val="auto"/>
        </w:rPr>
      </w:pPr>
      <w:r w:rsidRPr="00142B79">
        <w:rPr>
          <w:rFonts w:ascii="Times New Roman" w:hAnsi="Times New Roman" w:cs="Times New Roman"/>
          <w:b/>
          <w:color w:val="auto"/>
        </w:rPr>
        <w:t xml:space="preserve">Форма </w:t>
      </w:r>
      <w:r w:rsidR="00BE587F" w:rsidRPr="00142B79">
        <w:rPr>
          <w:rFonts w:ascii="Times New Roman" w:hAnsi="Times New Roman" w:cs="Times New Roman"/>
          <w:b/>
          <w:color w:val="auto"/>
        </w:rPr>
        <w:t>г</w:t>
      </w:r>
      <w:r w:rsidRPr="00142B79">
        <w:rPr>
          <w:rFonts w:ascii="Times New Roman" w:hAnsi="Times New Roman" w:cs="Times New Roman"/>
          <w:b/>
          <w:color w:val="auto"/>
        </w:rPr>
        <w:t>осударственной итоговой аттестации</w:t>
      </w:r>
    </w:p>
    <w:p w:rsidR="009F699B" w:rsidRPr="00142B79" w:rsidRDefault="009F699B" w:rsidP="00A12721">
      <w:pPr>
        <w:pStyle w:val="ab"/>
        <w:ind w:left="927"/>
        <w:rPr>
          <w:rFonts w:ascii="Times New Roman" w:hAnsi="Times New Roman" w:cs="Times New Roman"/>
          <w:b/>
          <w:color w:val="auto"/>
        </w:rPr>
      </w:pPr>
    </w:p>
    <w:p w:rsidR="00142B79" w:rsidRPr="00142B79" w:rsidRDefault="00142B79" w:rsidP="00A12721">
      <w:pPr>
        <w:pStyle w:val="ab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2.1 </w:t>
      </w:r>
      <w:r w:rsidRPr="00142B79">
        <w:rPr>
          <w:rFonts w:ascii="Times New Roman" w:hAnsi="Times New Roman" w:cs="Times New Roman"/>
          <w:color w:val="auto"/>
        </w:rPr>
        <w:t xml:space="preserve">Государственная итоговая аттестация </w:t>
      </w:r>
      <w:r>
        <w:rPr>
          <w:rFonts w:ascii="Times New Roman" w:hAnsi="Times New Roman" w:cs="Times New Roman"/>
          <w:color w:val="auto"/>
        </w:rPr>
        <w:t xml:space="preserve"> по специальности </w:t>
      </w:r>
      <w:r w:rsidR="00096C51" w:rsidRPr="000552B5">
        <w:rPr>
          <w:rFonts w:ascii="Times New Roman" w:hAnsi="Times New Roman" w:cs="Times New Roman"/>
          <w:b/>
        </w:rPr>
        <w:t>38.02.08 Торговое дело</w:t>
      </w:r>
      <w:r>
        <w:rPr>
          <w:rFonts w:ascii="Times New Roman" w:hAnsi="Times New Roman" w:cs="Times New Roman"/>
          <w:color w:val="auto"/>
        </w:rPr>
        <w:t xml:space="preserve"> </w:t>
      </w:r>
      <w:r w:rsidRPr="00142B79">
        <w:rPr>
          <w:rFonts w:ascii="Times New Roman" w:hAnsi="Times New Roman" w:cs="Times New Roman"/>
          <w:color w:val="auto"/>
        </w:rPr>
        <w:t>проводится в форме демонстрационного экзамена.</w:t>
      </w:r>
    </w:p>
    <w:p w:rsidR="00142B79" w:rsidRPr="00096C51" w:rsidRDefault="00142B79" w:rsidP="00096C51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auto"/>
        </w:rPr>
        <w:t xml:space="preserve">2.2 </w:t>
      </w:r>
      <w:r w:rsidRPr="00096C51">
        <w:rPr>
          <w:rFonts w:ascii="Times New Roman" w:hAnsi="Times New Roman" w:cs="Times New Roman"/>
        </w:rPr>
        <w:t xml:space="preserve">Демонстрационный экзамен проводится </w:t>
      </w:r>
      <w:r w:rsidR="0078195C" w:rsidRPr="00EE308F">
        <w:rPr>
          <w:rFonts w:ascii="Times New Roman" w:hAnsi="Times New Roman" w:cs="Times New Roman"/>
        </w:rPr>
        <w:t>по материалам КИМ, представляющим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примерный план застройки площадки демонстрационного экзамена, требования к составу экспертных групп, условия привлечения добровольцев (волонтеров) (при необходимости), инструкции по технике безопасности, а также образцы заданий.</w:t>
      </w:r>
      <w:r w:rsidRPr="00096C51">
        <w:rPr>
          <w:rFonts w:ascii="Times New Roman" w:hAnsi="Times New Roman" w:cs="Times New Roman"/>
        </w:rPr>
        <w:t>,</w:t>
      </w:r>
      <w:r w:rsidRPr="00096C51">
        <w:rPr>
          <w:rFonts w:ascii="Times New Roman" w:hAnsi="Times New Roman" w:cs="Times New Roman"/>
          <w:spacing w:val="1"/>
        </w:rPr>
        <w:t xml:space="preserve"> </w:t>
      </w:r>
      <w:r w:rsidRPr="00096C51">
        <w:rPr>
          <w:rFonts w:ascii="Times New Roman" w:hAnsi="Times New Roman" w:cs="Times New Roman"/>
        </w:rPr>
        <w:t>выбранные</w:t>
      </w:r>
      <w:r w:rsidRPr="00096C51">
        <w:rPr>
          <w:rFonts w:ascii="Times New Roman" w:hAnsi="Times New Roman" w:cs="Times New Roman"/>
          <w:spacing w:val="1"/>
        </w:rPr>
        <w:t xml:space="preserve"> </w:t>
      </w:r>
      <w:r w:rsidRPr="00096C51">
        <w:rPr>
          <w:rFonts w:ascii="Times New Roman" w:hAnsi="Times New Roman" w:cs="Times New Roman"/>
        </w:rPr>
        <w:t>колледжем,</w:t>
      </w:r>
      <w:r w:rsidRPr="00096C51">
        <w:rPr>
          <w:rFonts w:ascii="Times New Roman" w:hAnsi="Times New Roman" w:cs="Times New Roman"/>
          <w:spacing w:val="1"/>
        </w:rPr>
        <w:t xml:space="preserve"> </w:t>
      </w:r>
      <w:r w:rsidRPr="00096C51">
        <w:rPr>
          <w:rFonts w:ascii="Times New Roman" w:hAnsi="Times New Roman" w:cs="Times New Roman"/>
        </w:rPr>
        <w:t>исходя</w:t>
      </w:r>
      <w:r w:rsidRPr="00096C51">
        <w:rPr>
          <w:rFonts w:ascii="Times New Roman" w:hAnsi="Times New Roman" w:cs="Times New Roman"/>
          <w:spacing w:val="1"/>
        </w:rPr>
        <w:t xml:space="preserve"> </w:t>
      </w:r>
      <w:r w:rsidRPr="00096C51">
        <w:rPr>
          <w:rFonts w:ascii="Times New Roman" w:hAnsi="Times New Roman" w:cs="Times New Roman"/>
        </w:rPr>
        <w:t>из</w:t>
      </w:r>
      <w:r w:rsidRPr="00096C51">
        <w:rPr>
          <w:rFonts w:ascii="Times New Roman" w:hAnsi="Times New Roman" w:cs="Times New Roman"/>
          <w:spacing w:val="1"/>
        </w:rPr>
        <w:t xml:space="preserve"> </w:t>
      </w:r>
      <w:r w:rsidRPr="00096C51">
        <w:rPr>
          <w:rFonts w:ascii="Times New Roman" w:hAnsi="Times New Roman" w:cs="Times New Roman"/>
        </w:rPr>
        <w:t>содержания реализуемой образовательной программы, из размещенных на официальном сайте</w:t>
      </w:r>
      <w:r w:rsidRPr="00096C51">
        <w:rPr>
          <w:rFonts w:ascii="Times New Roman" w:hAnsi="Times New Roman" w:cs="Times New Roman"/>
          <w:spacing w:val="1"/>
        </w:rPr>
        <w:t xml:space="preserve"> </w:t>
      </w:r>
      <w:r w:rsidRPr="00096C51">
        <w:rPr>
          <w:rFonts w:ascii="Times New Roman" w:hAnsi="Times New Roman" w:cs="Times New Roman"/>
        </w:rPr>
        <w:t>оператора</w:t>
      </w:r>
      <w:r w:rsidRPr="00096C51">
        <w:rPr>
          <w:rFonts w:ascii="Times New Roman" w:hAnsi="Times New Roman" w:cs="Times New Roman"/>
          <w:spacing w:val="-1"/>
        </w:rPr>
        <w:t xml:space="preserve"> </w:t>
      </w:r>
      <w:r w:rsidRPr="00096C51">
        <w:rPr>
          <w:rFonts w:ascii="Times New Roman" w:hAnsi="Times New Roman" w:cs="Times New Roman"/>
        </w:rPr>
        <w:t xml:space="preserve">по адресу  </w:t>
      </w:r>
      <w:r w:rsidR="002976BD" w:rsidRPr="00096C51">
        <w:rPr>
          <w:rFonts w:ascii="Times New Roman" w:hAnsi="Times New Roman" w:cs="Times New Roman"/>
        </w:rPr>
        <w:t>https://bom.firpo.ru/Public/5780</w:t>
      </w:r>
      <w:r w:rsidRPr="00096C51">
        <w:rPr>
          <w:rFonts w:ascii="Times New Roman" w:hAnsi="Times New Roman" w:cs="Times New Roman"/>
        </w:rPr>
        <w:t>.</w:t>
      </w:r>
      <w:r w:rsidR="002976BD" w:rsidRPr="00096C51">
        <w:rPr>
          <w:rFonts w:ascii="Times New Roman" w:hAnsi="Times New Roman" w:cs="Times New Roman"/>
        </w:rPr>
        <w:t xml:space="preserve"> </w:t>
      </w:r>
    </w:p>
    <w:p w:rsidR="00FE3DC9" w:rsidRPr="00142B79" w:rsidRDefault="00FE3DC9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142B79">
        <w:rPr>
          <w:rFonts w:ascii="Times New Roman" w:hAnsi="Times New Roman" w:cs="Times New Roman"/>
          <w:color w:val="auto"/>
          <w:shd w:val="clear" w:color="auto" w:fill="FFFFFF"/>
        </w:rPr>
        <w:t>Демонстрационный экзамен направлен на определение уровня освоения выпускником материала, предусмотренного образовательной программой,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процессов.</w:t>
      </w:r>
    </w:p>
    <w:p w:rsidR="00DE55D1" w:rsidRPr="00142B79" w:rsidRDefault="00FE3DC9" w:rsidP="00A12721">
      <w:pPr>
        <w:pStyle w:val="dt-p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142B79">
        <w:t>Демонстрационный экзамен базового уровня проводится на основе требований к результатам освоения образовательных программ среднего профессионального образования, установленных ФГОС СПО</w:t>
      </w:r>
      <w:r w:rsidR="009476CF" w:rsidRPr="00142B79">
        <w:t>.</w:t>
      </w:r>
      <w:r w:rsidR="00D156EF" w:rsidRPr="00142B79">
        <w:tab/>
      </w:r>
    </w:p>
    <w:p w:rsidR="00960DC7" w:rsidRPr="0075032E" w:rsidRDefault="00960DC7" w:rsidP="00A12721">
      <w:pPr>
        <w:pStyle w:val="ab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4A3B35" w:rsidRPr="00F302AE" w:rsidRDefault="00D92185" w:rsidP="00A12721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F302AE">
        <w:rPr>
          <w:rFonts w:ascii="Times New Roman" w:hAnsi="Times New Roman" w:cs="Times New Roman"/>
          <w:b/>
          <w:color w:val="auto"/>
        </w:rPr>
        <w:t xml:space="preserve">3. </w:t>
      </w:r>
      <w:r w:rsidR="004A3B35" w:rsidRPr="00F302AE">
        <w:rPr>
          <w:rFonts w:ascii="Times New Roman" w:hAnsi="Times New Roman" w:cs="Times New Roman"/>
          <w:b/>
          <w:color w:val="auto"/>
        </w:rPr>
        <w:t>Объем времени на подготовку и проведение</w:t>
      </w:r>
    </w:p>
    <w:p w:rsidR="004A3B35" w:rsidRPr="00F302AE" w:rsidRDefault="004A3B35" w:rsidP="00A12721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F302AE">
        <w:rPr>
          <w:rFonts w:ascii="Times New Roman" w:hAnsi="Times New Roman" w:cs="Times New Roman"/>
          <w:b/>
          <w:color w:val="auto"/>
        </w:rPr>
        <w:t>государственной итоговой аттестации, сроки проведения</w:t>
      </w:r>
    </w:p>
    <w:p w:rsidR="004A3B35" w:rsidRPr="00F302AE" w:rsidRDefault="004A3B35" w:rsidP="00A12721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3F36E2" w:rsidRPr="00F302AE" w:rsidRDefault="004A3B35" w:rsidP="00A12721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t xml:space="preserve">Федеральным государственным образовательным стандартом по специальности среднего профессионального образования </w:t>
      </w:r>
      <w:r w:rsidR="00642F8D" w:rsidRPr="000552B5">
        <w:rPr>
          <w:rFonts w:ascii="Times New Roman" w:hAnsi="Times New Roman" w:cs="Times New Roman"/>
          <w:b/>
        </w:rPr>
        <w:t>38.02.08 Торговое дело</w:t>
      </w:r>
      <w:r w:rsidR="00E57E10" w:rsidRPr="00F302AE">
        <w:rPr>
          <w:rFonts w:ascii="Times New Roman" w:hAnsi="Times New Roman" w:cs="Times New Roman"/>
          <w:color w:val="auto"/>
        </w:rPr>
        <w:t xml:space="preserve">, </w:t>
      </w:r>
      <w:r w:rsidR="00F302AE" w:rsidRPr="00F302AE">
        <w:rPr>
          <w:rFonts w:ascii="Times New Roman" w:hAnsi="Times New Roman" w:cs="Times New Roman"/>
          <w:color w:val="auto"/>
        </w:rPr>
        <w:t xml:space="preserve">утвержденный приказом Министерством образования и науки РФ </w:t>
      </w:r>
      <w:r w:rsidR="00642F8D" w:rsidRPr="000C0733">
        <w:rPr>
          <w:rFonts w:ascii="Times New Roman" w:hAnsi="Times New Roman" w:cs="Times New Roman"/>
          <w:color w:val="auto"/>
        </w:rPr>
        <w:t>РФ от 1</w:t>
      </w:r>
      <w:r w:rsidR="00642F8D">
        <w:rPr>
          <w:rFonts w:ascii="Times New Roman" w:hAnsi="Times New Roman" w:cs="Times New Roman"/>
          <w:color w:val="auto"/>
        </w:rPr>
        <w:t>9</w:t>
      </w:r>
      <w:r w:rsidR="00642F8D" w:rsidRPr="000C0733">
        <w:rPr>
          <w:rFonts w:ascii="Times New Roman" w:hAnsi="Times New Roman" w:cs="Times New Roman"/>
          <w:color w:val="auto"/>
        </w:rPr>
        <w:t xml:space="preserve"> </w:t>
      </w:r>
      <w:r w:rsidR="00642F8D">
        <w:rPr>
          <w:rFonts w:ascii="Times New Roman" w:hAnsi="Times New Roman" w:cs="Times New Roman"/>
          <w:color w:val="auto"/>
        </w:rPr>
        <w:t>июля</w:t>
      </w:r>
      <w:r w:rsidR="00642F8D" w:rsidRPr="000C0733">
        <w:rPr>
          <w:rFonts w:ascii="Times New Roman" w:hAnsi="Times New Roman" w:cs="Times New Roman"/>
          <w:color w:val="auto"/>
        </w:rPr>
        <w:t xml:space="preserve"> 20</w:t>
      </w:r>
      <w:r w:rsidR="00642F8D">
        <w:rPr>
          <w:rFonts w:ascii="Times New Roman" w:hAnsi="Times New Roman" w:cs="Times New Roman"/>
          <w:color w:val="auto"/>
        </w:rPr>
        <w:t>23</w:t>
      </w:r>
      <w:r w:rsidR="00642F8D" w:rsidRPr="000C0733">
        <w:rPr>
          <w:rFonts w:ascii="Times New Roman" w:hAnsi="Times New Roman" w:cs="Times New Roman"/>
          <w:color w:val="auto"/>
        </w:rPr>
        <w:t xml:space="preserve"> г. № 5</w:t>
      </w:r>
      <w:r w:rsidR="00642F8D">
        <w:rPr>
          <w:rFonts w:ascii="Times New Roman" w:hAnsi="Times New Roman" w:cs="Times New Roman"/>
          <w:color w:val="auto"/>
        </w:rPr>
        <w:t>48</w:t>
      </w:r>
      <w:r w:rsidRPr="00F302AE">
        <w:rPr>
          <w:rFonts w:ascii="Times New Roman" w:hAnsi="Times New Roman" w:cs="Times New Roman"/>
          <w:color w:val="auto"/>
        </w:rPr>
        <w:t>, рабочим учеб</w:t>
      </w:r>
      <w:r w:rsidRPr="00F302AE">
        <w:rPr>
          <w:rFonts w:ascii="Times New Roman" w:hAnsi="Times New Roman" w:cs="Times New Roman"/>
          <w:color w:val="auto"/>
        </w:rPr>
        <w:softHyphen/>
        <w:t>ным планом и календарным учебным графиком отведено на подготовку и проведение государственной итоговой аттестации 6 недель.</w:t>
      </w:r>
    </w:p>
    <w:p w:rsidR="00A12721" w:rsidRDefault="00A12721" w:rsidP="00A12721">
      <w:pPr>
        <w:ind w:firstLine="567"/>
        <w:jc w:val="center"/>
        <w:rPr>
          <w:rFonts w:ascii="Times New Roman" w:hAnsi="Times New Roman" w:cs="Times New Roman"/>
          <w:b/>
          <w:color w:val="auto"/>
        </w:rPr>
      </w:pPr>
    </w:p>
    <w:p w:rsidR="00DE55D1" w:rsidRPr="00642F8D" w:rsidRDefault="00A93CAA" w:rsidP="00642F8D">
      <w:pPr>
        <w:pStyle w:val="af2"/>
        <w:numPr>
          <w:ilvl w:val="0"/>
          <w:numId w:val="45"/>
        </w:numPr>
        <w:jc w:val="center"/>
        <w:rPr>
          <w:rFonts w:ascii="Times New Roman" w:hAnsi="Times New Roman" w:cs="Times New Roman"/>
          <w:b/>
          <w:color w:val="auto"/>
        </w:rPr>
      </w:pPr>
      <w:r w:rsidRPr="00642F8D">
        <w:rPr>
          <w:rFonts w:ascii="Times New Roman" w:hAnsi="Times New Roman" w:cs="Times New Roman"/>
          <w:b/>
          <w:color w:val="auto"/>
        </w:rPr>
        <w:t>П</w:t>
      </w:r>
      <w:r w:rsidR="00D156EF" w:rsidRPr="00642F8D">
        <w:rPr>
          <w:rFonts w:ascii="Times New Roman" w:hAnsi="Times New Roman" w:cs="Times New Roman"/>
          <w:b/>
          <w:color w:val="auto"/>
        </w:rPr>
        <w:t>одготовк</w:t>
      </w:r>
      <w:r w:rsidR="001F19B3" w:rsidRPr="00642F8D">
        <w:rPr>
          <w:rFonts w:ascii="Times New Roman" w:hAnsi="Times New Roman" w:cs="Times New Roman"/>
          <w:b/>
          <w:color w:val="auto"/>
        </w:rPr>
        <w:t>а</w:t>
      </w:r>
      <w:r w:rsidR="00D156EF" w:rsidRPr="00642F8D">
        <w:rPr>
          <w:rFonts w:ascii="Times New Roman" w:hAnsi="Times New Roman" w:cs="Times New Roman"/>
          <w:b/>
          <w:color w:val="auto"/>
        </w:rPr>
        <w:t xml:space="preserve"> и проведени</w:t>
      </w:r>
      <w:r w:rsidR="001F19B3" w:rsidRPr="00642F8D">
        <w:rPr>
          <w:rFonts w:ascii="Times New Roman" w:hAnsi="Times New Roman" w:cs="Times New Roman"/>
          <w:b/>
          <w:color w:val="auto"/>
        </w:rPr>
        <w:t>е</w:t>
      </w:r>
      <w:r w:rsidR="006240BE" w:rsidRPr="00642F8D">
        <w:rPr>
          <w:rFonts w:ascii="Times New Roman" w:hAnsi="Times New Roman" w:cs="Times New Roman"/>
          <w:b/>
          <w:color w:val="auto"/>
        </w:rPr>
        <w:t xml:space="preserve"> </w:t>
      </w:r>
      <w:r w:rsidR="00D156EF" w:rsidRPr="00642F8D">
        <w:rPr>
          <w:rFonts w:ascii="Times New Roman" w:hAnsi="Times New Roman" w:cs="Times New Roman"/>
          <w:b/>
          <w:color w:val="auto"/>
        </w:rPr>
        <w:t>государственной итоговой аттестации</w:t>
      </w:r>
      <w:r w:rsidR="00642F8D" w:rsidRPr="00642F8D">
        <w:rPr>
          <w:rFonts w:ascii="Times New Roman" w:hAnsi="Times New Roman" w:cs="Times New Roman"/>
          <w:b/>
          <w:color w:val="auto"/>
        </w:rPr>
        <w:t>.</w:t>
      </w:r>
    </w:p>
    <w:p w:rsidR="00642F8D" w:rsidRPr="00642F8D" w:rsidRDefault="00642F8D" w:rsidP="00642F8D">
      <w:pPr>
        <w:pStyle w:val="af2"/>
        <w:ind w:left="927"/>
        <w:rPr>
          <w:rFonts w:ascii="Times New Roman" w:hAnsi="Times New Roman" w:cs="Times New Roman"/>
          <w:b/>
          <w:color w:val="auto"/>
        </w:rPr>
      </w:pPr>
    </w:p>
    <w:p w:rsidR="00CE1A67" w:rsidRPr="00F302AE" w:rsidRDefault="00CB4730" w:rsidP="00A12721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302AE">
        <w:rPr>
          <w:rFonts w:ascii="Times New Roman" w:hAnsi="Times New Roman" w:cs="Times New Roman"/>
          <w:color w:val="auto"/>
        </w:rPr>
        <w:t xml:space="preserve">В целях определения соответствия результатов освоения выпускниками </w:t>
      </w:r>
      <w:r w:rsidR="00210FAF" w:rsidRPr="00F302AE">
        <w:rPr>
          <w:rFonts w:ascii="Times New Roman" w:hAnsi="Times New Roman" w:cs="Times New Roman"/>
          <w:color w:val="auto"/>
        </w:rPr>
        <w:t xml:space="preserve">специальности </w:t>
      </w:r>
      <w:r w:rsidR="00642F8D" w:rsidRPr="000552B5">
        <w:rPr>
          <w:rFonts w:ascii="Times New Roman" w:hAnsi="Times New Roman" w:cs="Times New Roman"/>
          <w:b/>
        </w:rPr>
        <w:t>38.02.08 Торговое дело</w:t>
      </w:r>
      <w:r w:rsidR="00642F8D" w:rsidRPr="00F302AE">
        <w:rPr>
          <w:rFonts w:ascii="Times New Roman" w:hAnsi="Times New Roman" w:cs="Times New Roman"/>
          <w:color w:val="auto"/>
        </w:rPr>
        <w:t xml:space="preserve"> </w:t>
      </w:r>
      <w:r w:rsidRPr="00F302AE">
        <w:rPr>
          <w:rFonts w:ascii="Times New Roman" w:hAnsi="Times New Roman" w:cs="Times New Roman"/>
          <w:color w:val="auto"/>
        </w:rPr>
        <w:t>соответствующим требованиям ФГОС СПО ГИА проводится государственн</w:t>
      </w:r>
      <w:r w:rsidR="00210FAF" w:rsidRPr="00F302AE">
        <w:rPr>
          <w:rFonts w:ascii="Times New Roman" w:hAnsi="Times New Roman" w:cs="Times New Roman"/>
          <w:color w:val="auto"/>
        </w:rPr>
        <w:t>ой</w:t>
      </w:r>
      <w:r w:rsidRPr="00F302AE">
        <w:rPr>
          <w:rFonts w:ascii="Times New Roman" w:hAnsi="Times New Roman" w:cs="Times New Roman"/>
          <w:color w:val="auto"/>
        </w:rPr>
        <w:t xml:space="preserve"> экзаменационн</w:t>
      </w:r>
      <w:r w:rsidR="00210FAF" w:rsidRPr="00F302AE">
        <w:rPr>
          <w:rFonts w:ascii="Times New Roman" w:hAnsi="Times New Roman" w:cs="Times New Roman"/>
          <w:color w:val="auto"/>
        </w:rPr>
        <w:t>ой</w:t>
      </w:r>
      <w:r w:rsidRPr="00F302AE">
        <w:rPr>
          <w:rFonts w:ascii="Times New Roman" w:hAnsi="Times New Roman" w:cs="Times New Roman"/>
          <w:color w:val="auto"/>
        </w:rPr>
        <w:t xml:space="preserve">  комисси</w:t>
      </w:r>
      <w:r w:rsidR="00210FAF" w:rsidRPr="00F302AE">
        <w:rPr>
          <w:rFonts w:ascii="Times New Roman" w:hAnsi="Times New Roman" w:cs="Times New Roman"/>
          <w:color w:val="auto"/>
        </w:rPr>
        <w:t>ей</w:t>
      </w:r>
      <w:r w:rsidRPr="00F302AE">
        <w:rPr>
          <w:rFonts w:ascii="Times New Roman" w:hAnsi="Times New Roman" w:cs="Times New Roman"/>
          <w:color w:val="auto"/>
        </w:rPr>
        <w:t xml:space="preserve"> (далее - ГЭК)</w:t>
      </w:r>
      <w:r w:rsidR="001F19B3" w:rsidRPr="00F302AE">
        <w:rPr>
          <w:rFonts w:ascii="Times New Roman" w:hAnsi="Times New Roman" w:cs="Times New Roman"/>
          <w:color w:val="auto"/>
        </w:rPr>
        <w:t>.</w:t>
      </w:r>
    </w:p>
    <w:p w:rsidR="00210FAF" w:rsidRDefault="00CC2C75" w:rsidP="00A1272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CC2C75">
        <w:rPr>
          <w:rFonts w:ascii="Times New Roman" w:hAnsi="Times New Roman" w:cs="Times New Roman"/>
          <w:color w:val="auto"/>
          <w:shd w:val="clear" w:color="auto" w:fill="FFFFFF"/>
        </w:rPr>
        <w:t>В состав ГЭК входят председатель, заместители председателя, члены и ответственный секретарь. ГЭК возглавляет председатель, который организует и контролирует деятельность ГЭК, обеспечивает единство требований, предъявляемых к выпускникам.</w:t>
      </w:r>
      <w:r w:rsidRPr="00F302AE">
        <w:rPr>
          <w:rFonts w:ascii="Times New Roman" w:hAnsi="Times New Roman" w:cs="Times New Roman"/>
          <w:color w:val="auto"/>
        </w:rPr>
        <w:t xml:space="preserve"> </w:t>
      </w:r>
      <w:r w:rsidR="00CB4730" w:rsidRPr="00F302AE">
        <w:rPr>
          <w:rFonts w:ascii="Times New Roman" w:hAnsi="Times New Roman" w:cs="Times New Roman"/>
          <w:color w:val="auto"/>
        </w:rPr>
        <w:t>ГЭК формируется из числ</w:t>
      </w:r>
      <w:r w:rsidR="00210FAF" w:rsidRPr="00F302AE">
        <w:rPr>
          <w:rFonts w:ascii="Times New Roman" w:hAnsi="Times New Roman" w:cs="Times New Roman"/>
          <w:color w:val="auto"/>
        </w:rPr>
        <w:t>а</w:t>
      </w:r>
      <w:r w:rsidR="00CB4730" w:rsidRPr="00F302AE">
        <w:rPr>
          <w:rFonts w:ascii="Times New Roman" w:hAnsi="Times New Roman" w:cs="Times New Roman"/>
          <w:color w:val="auto"/>
        </w:rPr>
        <w:t>: педагогических работников</w:t>
      </w:r>
      <w:r>
        <w:rPr>
          <w:rFonts w:ascii="Times New Roman" w:hAnsi="Times New Roman" w:cs="Times New Roman"/>
          <w:color w:val="auto"/>
        </w:rPr>
        <w:t xml:space="preserve">, </w:t>
      </w:r>
      <w:r w:rsidR="00CB4730" w:rsidRPr="00F302AE">
        <w:rPr>
          <w:rFonts w:ascii="Times New Roman" w:hAnsi="Times New Roman" w:cs="Times New Roman"/>
          <w:color w:val="auto"/>
        </w:rPr>
        <w:t xml:space="preserve">представителей организаций-партнеров, направление деятельности которых соответствует области профессиональной деятельности, </w:t>
      </w:r>
      <w:r w:rsidR="007C067D" w:rsidRPr="00F302AE">
        <w:rPr>
          <w:rFonts w:ascii="Times New Roman" w:hAnsi="Times New Roman" w:cs="Times New Roman"/>
          <w:color w:val="auto"/>
        </w:rPr>
        <w:t>к которой готовятся выпускники.</w:t>
      </w:r>
    </w:p>
    <w:p w:rsidR="00CC2C75" w:rsidRPr="00CC2C75" w:rsidRDefault="00CC2C75" w:rsidP="00CC2C75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CC2C75">
        <w:t>При проведении ГИА в форме демонстрационного экзамена состав ГЭК утверждается распорядительным актом исполнительного органа, осуществляющего государственное управление в сфере образования субъекта Российской Федерации, на территории которого проводится ГИА, не позднее 15 ноября года, предшествующего году проведения ГИА. Председателем ГЭК является руководитель или заместитель руководителя указанного органа.</w:t>
      </w:r>
    </w:p>
    <w:p w:rsidR="00CC2C75" w:rsidRPr="00CC2C75" w:rsidRDefault="00CC2C75" w:rsidP="00CC2C75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CC2C75">
        <w:t>Формирование состава ГЭК осуществляется исходя из необходимости обеспечения присутствия не менее одного ее члена на каждом демонстрационном экзамене в соответствии с графиком проведения демонстрационного экзамена субъекта Российской Федерации.</w:t>
      </w:r>
    </w:p>
    <w:p w:rsidR="00CC2C75" w:rsidRPr="00CC2C75" w:rsidRDefault="00CC2C75" w:rsidP="00CC2C75">
      <w:pPr>
        <w:ind w:firstLine="567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CC2C75">
        <w:rPr>
          <w:rFonts w:ascii="Times New Roman" w:hAnsi="Times New Roman" w:cs="Times New Roman"/>
          <w:color w:val="auto"/>
          <w:shd w:val="clear" w:color="auto" w:fill="FFFFFF"/>
        </w:rPr>
        <w:t>Состав ГЭК действует в течение одного календарного года, следующего за годом его утверждения.</w:t>
      </w:r>
    </w:p>
    <w:p w:rsidR="00CC2C75" w:rsidRPr="00CC2C75" w:rsidRDefault="00CC2C75" w:rsidP="00CC2C75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CC2C75">
        <w:t>Для проведения демонстрационного экзамена образовательной организацией создается экспертная группа из числа экспертов, по каждой профессии и специальности. В состав экспертной группы не могут входить эксперты, имеющие трудовые или иные договорные отношения с образовательной организацией, в которой проводится демонстрационный экзамен. Эксперты должны соответствовать профилю профессии, специальности среднего профессионального образования или виду деятельности, по которому проводится демонстрационный экзамен.</w:t>
      </w:r>
    </w:p>
    <w:p w:rsidR="00CC2C75" w:rsidRPr="00CC2C75" w:rsidRDefault="00CC2C75" w:rsidP="00CC2C75">
      <w:pPr>
        <w:pStyle w:val="af8"/>
        <w:shd w:val="clear" w:color="auto" w:fill="FFFFFF"/>
        <w:spacing w:before="0" w:beforeAutospacing="0" w:after="0" w:afterAutospacing="0"/>
        <w:ind w:firstLine="567"/>
        <w:jc w:val="both"/>
      </w:pPr>
      <w:r w:rsidRPr="00CC2C75">
        <w:t>Для координации работы экспертной группы образовательной организацией назначается администратор центра проведения экзамена. Администратор центра проведения экзамена не входит в состав экспертной группы.</w:t>
      </w:r>
    </w:p>
    <w:p w:rsidR="001F19B3" w:rsidRPr="00F302AE" w:rsidRDefault="00CB4730" w:rsidP="00A1272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t>При проведении демонстрационного экзамена в составе ГЭК создается экспертная группа из числа</w:t>
      </w:r>
      <w:r w:rsidR="00D47629" w:rsidRPr="00F302AE">
        <w:rPr>
          <w:rFonts w:ascii="Times New Roman" w:hAnsi="Times New Roman" w:cs="Times New Roman"/>
          <w:color w:val="auto"/>
        </w:rPr>
        <w:t xml:space="preserve"> лиц, приглашенных из сторонних организаций и обладающих профессиональными навыками, знаниями и опытом в сфере соответствующей  специальности</w:t>
      </w:r>
      <w:r w:rsidRPr="00F302AE">
        <w:rPr>
          <w:rFonts w:ascii="Times New Roman" w:hAnsi="Times New Roman" w:cs="Times New Roman"/>
          <w:color w:val="auto"/>
        </w:rPr>
        <w:t xml:space="preserve"> (далее - экспертная группа</w:t>
      </w:r>
      <w:r w:rsidR="00D47629" w:rsidRPr="00F302AE">
        <w:rPr>
          <w:rFonts w:ascii="Times New Roman" w:hAnsi="Times New Roman" w:cs="Times New Roman"/>
          <w:color w:val="auto"/>
        </w:rPr>
        <w:t>, эксперты</w:t>
      </w:r>
      <w:r w:rsidRPr="00F302AE">
        <w:rPr>
          <w:rFonts w:ascii="Times New Roman" w:hAnsi="Times New Roman" w:cs="Times New Roman"/>
          <w:color w:val="auto"/>
        </w:rPr>
        <w:t xml:space="preserve">). </w:t>
      </w:r>
    </w:p>
    <w:p w:rsidR="00083F6C" w:rsidRPr="00F302AE" w:rsidRDefault="00CB4730" w:rsidP="00F302A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t xml:space="preserve">Состав ГЭК утверждается приказом </w:t>
      </w:r>
      <w:r w:rsidR="00210FAF" w:rsidRPr="00F302AE">
        <w:rPr>
          <w:rFonts w:ascii="Times New Roman" w:hAnsi="Times New Roman" w:cs="Times New Roman"/>
          <w:color w:val="auto"/>
        </w:rPr>
        <w:t>директора колледжа</w:t>
      </w:r>
      <w:r w:rsidRPr="00F302AE">
        <w:rPr>
          <w:rFonts w:ascii="Times New Roman" w:hAnsi="Times New Roman" w:cs="Times New Roman"/>
          <w:color w:val="auto"/>
        </w:rPr>
        <w:t xml:space="preserve"> и действует в течение одного календарного года.</w:t>
      </w:r>
    </w:p>
    <w:p w:rsidR="001558C7" w:rsidRPr="00F302AE" w:rsidRDefault="001558C7" w:rsidP="00F302A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t xml:space="preserve">Документация, необходимая для проведения государственной итоговой аттестации: </w:t>
      </w:r>
    </w:p>
    <w:p w:rsidR="001558C7" w:rsidRPr="00F302AE" w:rsidRDefault="001558C7" w:rsidP="00F302A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t xml:space="preserve">- Положение о государственной итоговой аттестации выпускников среднего профессионального образования. </w:t>
      </w:r>
    </w:p>
    <w:p w:rsidR="001558C7" w:rsidRPr="00F302AE" w:rsidRDefault="001558C7" w:rsidP="00F302A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t>- Программа Государственной итоговой аттестации;</w:t>
      </w:r>
    </w:p>
    <w:p w:rsidR="001558C7" w:rsidRPr="00F302AE" w:rsidRDefault="001558C7" w:rsidP="00F302A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t xml:space="preserve">- приказ об утверждении председателей государственной экзаменационной комиссии; </w:t>
      </w:r>
    </w:p>
    <w:p w:rsidR="001558C7" w:rsidRPr="00F302AE" w:rsidRDefault="001558C7" w:rsidP="00F302A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t xml:space="preserve">- приказ о создании государственной экзаменационной комиссии; </w:t>
      </w:r>
    </w:p>
    <w:p w:rsidR="001558C7" w:rsidRPr="00F302AE" w:rsidRDefault="001558C7" w:rsidP="00F302A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t xml:space="preserve">- график проведения государственной итоговой аттестации; </w:t>
      </w:r>
    </w:p>
    <w:p w:rsidR="001558C7" w:rsidRPr="00F302AE" w:rsidRDefault="001558C7" w:rsidP="00F302A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t>- приказ о допуске к государственной итоговой аттестации;</w:t>
      </w:r>
    </w:p>
    <w:p w:rsidR="001558C7" w:rsidRPr="00F302AE" w:rsidRDefault="001558C7" w:rsidP="00F302A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t xml:space="preserve">- сводная ведомость успеваемости обучающихся; </w:t>
      </w:r>
    </w:p>
    <w:p w:rsidR="001558C7" w:rsidRPr="00F302AE" w:rsidRDefault="001558C7" w:rsidP="00F302A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lastRenderedPageBreak/>
        <w:t xml:space="preserve">- зачетные книжки обучающихся; </w:t>
      </w:r>
    </w:p>
    <w:p w:rsidR="001558C7" w:rsidRPr="00F302AE" w:rsidRDefault="001558C7" w:rsidP="00F302A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t>- протоколы заседаний ГЭК;</w:t>
      </w:r>
    </w:p>
    <w:p w:rsidR="001558C7" w:rsidRPr="00F302AE" w:rsidRDefault="001558C7" w:rsidP="00F302A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t>- протоколы заседаний апелляционной комиссии.</w:t>
      </w:r>
    </w:p>
    <w:p w:rsidR="009B7290" w:rsidRPr="00F302AE" w:rsidRDefault="009B7290" w:rsidP="00F302A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t>Программа ГИА утверждается на педагогическом совете колледжа с участием председателя ГЭК, после чего доводится до сведения выпускников</w:t>
      </w:r>
      <w:r w:rsidR="00A22206" w:rsidRPr="00F302AE">
        <w:rPr>
          <w:rFonts w:ascii="Times New Roman" w:hAnsi="Times New Roman" w:cs="Times New Roman"/>
          <w:color w:val="auto"/>
        </w:rPr>
        <w:t xml:space="preserve"> заведующим отделением</w:t>
      </w:r>
      <w:r w:rsidRPr="00F302AE">
        <w:rPr>
          <w:rFonts w:ascii="Times New Roman" w:hAnsi="Times New Roman" w:cs="Times New Roman"/>
          <w:color w:val="auto"/>
        </w:rPr>
        <w:t xml:space="preserve"> не позднее, чем за шесть месяцев до начала ГИА.</w:t>
      </w:r>
    </w:p>
    <w:p w:rsidR="009B7290" w:rsidRPr="00F302AE" w:rsidRDefault="00CB4730" w:rsidP="00F302A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302AE">
        <w:rPr>
          <w:rFonts w:ascii="Times New Roman" w:hAnsi="Times New Roman" w:cs="Times New Roman"/>
          <w:color w:val="auto"/>
        </w:rPr>
        <w:t>К ГИА допускаются выпускники, не имеющие академической задолженности и в полном объеме выполнившие учебный план или индивидуальный учебный план.</w:t>
      </w:r>
    </w:p>
    <w:p w:rsidR="00F302AE" w:rsidRDefault="00CB4730" w:rsidP="008C6E11">
      <w:pPr>
        <w:spacing w:line="276" w:lineRule="auto"/>
        <w:ind w:firstLine="709"/>
        <w:jc w:val="both"/>
        <w:rPr>
          <w:rFonts w:ascii="Times New Roman" w:hAnsi="Times New Roman" w:cs="Times New Roman"/>
          <w:b/>
          <w:color w:val="FF0000"/>
        </w:rPr>
      </w:pPr>
      <w:r w:rsidRPr="0075032E">
        <w:rPr>
          <w:rFonts w:ascii="Times New Roman" w:hAnsi="Times New Roman" w:cs="Times New Roman"/>
          <w:color w:val="FF0000"/>
        </w:rPr>
        <w:t xml:space="preserve"> </w:t>
      </w:r>
    </w:p>
    <w:p w:rsidR="00E84749" w:rsidRPr="006240BE" w:rsidRDefault="0012084B" w:rsidP="00865441">
      <w:pPr>
        <w:pStyle w:val="ab"/>
        <w:numPr>
          <w:ilvl w:val="0"/>
          <w:numId w:val="45"/>
        </w:num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6240BE">
        <w:rPr>
          <w:rFonts w:ascii="Times New Roman" w:hAnsi="Times New Roman" w:cs="Times New Roman"/>
          <w:b/>
          <w:color w:val="auto"/>
        </w:rPr>
        <w:t>Демонстрационный экзамен</w:t>
      </w:r>
    </w:p>
    <w:p w:rsidR="00EA1962" w:rsidRPr="0075032E" w:rsidRDefault="00EA1962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1558C7" w:rsidRPr="006240BE" w:rsidRDefault="007749C5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  <w:r w:rsidRPr="006240BE">
        <w:rPr>
          <w:rStyle w:val="af1"/>
          <w:rFonts w:ascii="Times New Roman" w:eastAsia="Courier New" w:hAnsi="Times New Roman" w:cs="Times New Roman"/>
          <w:b w:val="0"/>
          <w:i w:val="0"/>
          <w:color w:val="auto"/>
          <w:spacing w:val="0"/>
          <w:sz w:val="24"/>
          <w:szCs w:val="24"/>
        </w:rPr>
        <w:t xml:space="preserve">Демонстрационный экзамен направлен на определение уровня освоения выпускником материала, предусмотренного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 смоделированных производственных процессов </w:t>
      </w:r>
      <w:r w:rsidR="001558C7" w:rsidRPr="006240BE">
        <w:rPr>
          <w:rFonts w:ascii="Times New Roman" w:hAnsi="Times New Roman" w:cs="Times New Roman"/>
          <w:b/>
          <w:color w:val="auto"/>
        </w:rPr>
        <w:t xml:space="preserve">по специальности </w:t>
      </w:r>
      <w:r w:rsidR="00865441" w:rsidRPr="000552B5">
        <w:rPr>
          <w:rFonts w:ascii="Times New Roman" w:hAnsi="Times New Roman" w:cs="Times New Roman"/>
          <w:b/>
        </w:rPr>
        <w:t>38.02.08 Торговое дело</w:t>
      </w:r>
      <w:r w:rsidR="001558C7" w:rsidRPr="006240BE">
        <w:rPr>
          <w:rFonts w:ascii="Times New Roman" w:hAnsi="Times New Roman" w:cs="Times New Roman"/>
          <w:b/>
          <w:color w:val="auto"/>
        </w:rPr>
        <w:t xml:space="preserve">. </w:t>
      </w:r>
    </w:p>
    <w:p w:rsidR="00865441" w:rsidRPr="00CC2C75" w:rsidRDefault="00865441" w:rsidP="00865441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CC2C75">
        <w:rPr>
          <w:rFonts w:ascii="Times New Roman" w:hAnsi="Times New Roman" w:cs="Times New Roman"/>
          <w:color w:val="auto"/>
          <w:shd w:val="clear" w:color="auto" w:fill="FFFFFF"/>
        </w:rPr>
        <w:t>Демонстрационный экзамен проводится с использованием контрольных измерительных материалов, представляющих собой комплексы заданий стандартизированной формы и критериев их оценивания</w:t>
      </w:r>
    </w:p>
    <w:p w:rsidR="007749C5" w:rsidRPr="006240BE" w:rsidRDefault="007749C5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</w:t>
      </w:r>
    </w:p>
    <w:p w:rsidR="00381337" w:rsidRPr="006240BE" w:rsidRDefault="00E84749" w:rsidP="009661BE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 xml:space="preserve">Центр проведения </w:t>
      </w:r>
      <w:r w:rsidR="00C63777" w:rsidRPr="006240BE">
        <w:rPr>
          <w:rFonts w:ascii="Times New Roman" w:hAnsi="Times New Roman" w:cs="Times New Roman"/>
          <w:color w:val="auto"/>
        </w:rPr>
        <w:t xml:space="preserve">демонстрационного </w:t>
      </w:r>
      <w:r w:rsidRPr="006240BE">
        <w:rPr>
          <w:rFonts w:ascii="Times New Roman" w:hAnsi="Times New Roman" w:cs="Times New Roman"/>
          <w:color w:val="auto"/>
        </w:rPr>
        <w:t xml:space="preserve">экзамена располагается на территории </w:t>
      </w:r>
      <w:r w:rsidR="00DB30EB" w:rsidRPr="006240BE">
        <w:rPr>
          <w:rFonts w:ascii="Times New Roman" w:hAnsi="Times New Roman" w:cs="Times New Roman"/>
          <w:color w:val="auto"/>
        </w:rPr>
        <w:t>ГАПОУ</w:t>
      </w:r>
      <w:r w:rsidRPr="006240BE">
        <w:rPr>
          <w:rFonts w:ascii="Times New Roman" w:hAnsi="Times New Roman" w:cs="Times New Roman"/>
          <w:color w:val="auto"/>
        </w:rPr>
        <w:t xml:space="preserve"> «</w:t>
      </w:r>
      <w:r w:rsidR="00DB30EB" w:rsidRPr="006240BE">
        <w:rPr>
          <w:rFonts w:ascii="Times New Roman" w:hAnsi="Times New Roman" w:cs="Times New Roman"/>
          <w:color w:val="auto"/>
        </w:rPr>
        <w:t>Оренбургский государственный колледж</w:t>
      </w:r>
      <w:r w:rsidRPr="006240BE">
        <w:rPr>
          <w:rFonts w:ascii="Times New Roman" w:hAnsi="Times New Roman" w:cs="Times New Roman"/>
          <w:color w:val="auto"/>
        </w:rPr>
        <w:t>»</w:t>
      </w:r>
      <w:r w:rsidR="00381337" w:rsidRPr="006240BE">
        <w:rPr>
          <w:rFonts w:ascii="Times New Roman" w:hAnsi="Times New Roman" w:cs="Times New Roman"/>
          <w:color w:val="auto"/>
        </w:rPr>
        <w:t xml:space="preserve">, который оборудован и оснащен в соответствии с </w:t>
      </w:r>
      <w:r w:rsidR="00865441" w:rsidRPr="00CC2C75">
        <w:rPr>
          <w:rFonts w:ascii="Times New Roman" w:hAnsi="Times New Roman" w:cs="Times New Roman"/>
          <w:color w:val="auto"/>
          <w:shd w:val="clear" w:color="auto" w:fill="FFFFFF"/>
        </w:rPr>
        <w:t>контрольн</w:t>
      </w:r>
      <w:r w:rsidR="00865441">
        <w:rPr>
          <w:rFonts w:ascii="Times New Roman" w:hAnsi="Times New Roman" w:cs="Times New Roman"/>
          <w:color w:val="auto"/>
          <w:shd w:val="clear" w:color="auto" w:fill="FFFFFF"/>
        </w:rPr>
        <w:t>ыми</w:t>
      </w:r>
      <w:r w:rsidR="00865441" w:rsidRPr="00CC2C75">
        <w:rPr>
          <w:rFonts w:ascii="Times New Roman" w:hAnsi="Times New Roman" w:cs="Times New Roman"/>
          <w:color w:val="auto"/>
          <w:shd w:val="clear" w:color="auto" w:fill="FFFFFF"/>
        </w:rPr>
        <w:t xml:space="preserve"> измерительны</w:t>
      </w:r>
      <w:r w:rsidR="00865441">
        <w:rPr>
          <w:rFonts w:ascii="Times New Roman" w:hAnsi="Times New Roman" w:cs="Times New Roman"/>
          <w:color w:val="auto"/>
          <w:shd w:val="clear" w:color="auto" w:fill="FFFFFF"/>
        </w:rPr>
        <w:t>ми</w:t>
      </w:r>
      <w:r w:rsidR="00865441" w:rsidRPr="00CC2C75">
        <w:rPr>
          <w:rFonts w:ascii="Times New Roman" w:hAnsi="Times New Roman" w:cs="Times New Roman"/>
          <w:color w:val="auto"/>
          <w:shd w:val="clear" w:color="auto" w:fill="FFFFFF"/>
        </w:rPr>
        <w:t xml:space="preserve"> материал</w:t>
      </w:r>
      <w:r w:rsidR="00865441">
        <w:rPr>
          <w:rFonts w:ascii="Times New Roman" w:hAnsi="Times New Roman" w:cs="Times New Roman"/>
          <w:color w:val="auto"/>
          <w:shd w:val="clear" w:color="auto" w:fill="FFFFFF"/>
        </w:rPr>
        <w:t>ами</w:t>
      </w:r>
      <w:r w:rsidR="00381337" w:rsidRPr="006240BE">
        <w:rPr>
          <w:rFonts w:ascii="Times New Roman" w:hAnsi="Times New Roman" w:cs="Times New Roman"/>
          <w:color w:val="auto"/>
        </w:rPr>
        <w:t xml:space="preserve">. </w:t>
      </w:r>
    </w:p>
    <w:p w:rsidR="00DB30EB" w:rsidRPr="006240BE" w:rsidRDefault="00E84749" w:rsidP="009661BE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 xml:space="preserve">Выпускники проходят демонстрационный экзамен в центре проведения экзамена в составе экзаменационных групп. </w:t>
      </w:r>
    </w:p>
    <w:p w:rsidR="00C63777" w:rsidRPr="006240BE" w:rsidRDefault="00C63777" w:rsidP="009661BE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>Центр проведения экзамена</w:t>
      </w:r>
      <w:r w:rsidR="00E84749" w:rsidRPr="006240BE">
        <w:rPr>
          <w:rFonts w:ascii="Times New Roman" w:hAnsi="Times New Roman" w:cs="Times New Roman"/>
          <w:color w:val="auto"/>
        </w:rPr>
        <w:t xml:space="preserve"> создает план проведения демонстрационного экзамена, в котором указывается:</w:t>
      </w:r>
    </w:p>
    <w:p w:rsidR="00C63777" w:rsidRPr="006240BE" w:rsidRDefault="00E84749" w:rsidP="009661BE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 xml:space="preserve"> - место расположения центра проведения экзамена, </w:t>
      </w:r>
    </w:p>
    <w:p w:rsidR="00C63777" w:rsidRPr="006240BE" w:rsidRDefault="00E84749" w:rsidP="009661BE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 xml:space="preserve">- дата и время начала проведения демонстрационного экзамена, </w:t>
      </w:r>
    </w:p>
    <w:p w:rsidR="00C63777" w:rsidRPr="006240BE" w:rsidRDefault="00E84749" w:rsidP="009661BE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 xml:space="preserve">- расписание сдачи экзаменов в составе экзаменационных групп, </w:t>
      </w:r>
    </w:p>
    <w:p w:rsidR="00C63777" w:rsidRPr="006240BE" w:rsidRDefault="00E84749" w:rsidP="009661BE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 xml:space="preserve">- планируемая продолжительность проведения демонстрационного экзамена, </w:t>
      </w:r>
    </w:p>
    <w:p w:rsidR="00DB30EB" w:rsidRPr="006240BE" w:rsidRDefault="00E84749" w:rsidP="009661BE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>- технические перерывы в проведении демонстрационного экзамена</w:t>
      </w:r>
      <w:r w:rsidR="00C63777" w:rsidRPr="006240BE">
        <w:rPr>
          <w:rFonts w:ascii="Times New Roman" w:hAnsi="Times New Roman" w:cs="Times New Roman"/>
          <w:color w:val="auto"/>
        </w:rPr>
        <w:t>.</w:t>
      </w:r>
      <w:r w:rsidRPr="006240BE">
        <w:rPr>
          <w:rFonts w:ascii="Times New Roman" w:hAnsi="Times New Roman" w:cs="Times New Roman"/>
          <w:color w:val="auto"/>
        </w:rPr>
        <w:t xml:space="preserve"> </w:t>
      </w:r>
    </w:p>
    <w:p w:rsidR="00DB30EB" w:rsidRPr="006240BE" w:rsidRDefault="00E84749" w:rsidP="009661BE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 xml:space="preserve">План проведения демонстрационного экзамена утверждается ГЭК </w:t>
      </w:r>
      <w:r w:rsidR="0053767F" w:rsidRPr="006240BE">
        <w:rPr>
          <w:rFonts w:ascii="Times New Roman" w:hAnsi="Times New Roman" w:cs="Times New Roman"/>
          <w:color w:val="auto"/>
        </w:rPr>
        <w:t xml:space="preserve">и </w:t>
      </w:r>
      <w:r w:rsidRPr="006240BE">
        <w:rPr>
          <w:rFonts w:ascii="Times New Roman" w:hAnsi="Times New Roman" w:cs="Times New Roman"/>
          <w:color w:val="auto"/>
        </w:rPr>
        <w:t xml:space="preserve">не </w:t>
      </w:r>
      <w:r w:rsidR="006A1B41" w:rsidRPr="006240BE">
        <w:rPr>
          <w:rFonts w:ascii="Times New Roman" w:hAnsi="Times New Roman" w:cs="Times New Roman"/>
          <w:color w:val="auto"/>
        </w:rPr>
        <w:t>позднее,</w:t>
      </w:r>
      <w:r w:rsidRPr="006240BE">
        <w:rPr>
          <w:rFonts w:ascii="Times New Roman" w:hAnsi="Times New Roman" w:cs="Times New Roman"/>
          <w:color w:val="auto"/>
        </w:rPr>
        <w:t xml:space="preserve"> чем за двадцать календарных дней до даты проведения демонстрационного экзамена. </w:t>
      </w:r>
    </w:p>
    <w:p w:rsidR="00EA1962" w:rsidRPr="006240BE" w:rsidRDefault="00865441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CC2C75">
        <w:t xml:space="preserve">Администратор центра проведения экзамена </w:t>
      </w:r>
      <w:r w:rsidR="00EA1962" w:rsidRPr="006240BE">
        <w:t>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в соответствующих протоколах.</w:t>
      </w:r>
    </w:p>
    <w:p w:rsidR="00EA1962" w:rsidRPr="006240BE" w:rsidRDefault="00EA196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rPr>
          <w:shd w:val="clear" w:color="auto" w:fill="FFFFFF"/>
        </w:rPr>
        <w:t>Технический эксперт под подпись знакомит членов экспертной группы, выпускников с требованиями охраны труда и безопасности производства.</w:t>
      </w:r>
    </w:p>
    <w:p w:rsidR="00EA1962" w:rsidRPr="006240BE" w:rsidRDefault="00EA196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Члены экспертной группы осуществляют оценку выполнения заданий демонстрационного экзамена самостоятельно.</w:t>
      </w:r>
    </w:p>
    <w:p w:rsidR="00EA1962" w:rsidRPr="006240BE" w:rsidRDefault="00865441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CC2C75">
        <w:t xml:space="preserve">Администратор центра проведения экзамена </w:t>
      </w:r>
      <w:r w:rsidR="00EA1962" w:rsidRPr="006240BE">
        <w:t xml:space="preserve">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</w:t>
      </w:r>
      <w:r w:rsidR="00EA1962" w:rsidRPr="006240BE">
        <w:lastRenderedPageBreak/>
        <w:t>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</w:p>
    <w:p w:rsidR="00EA1962" w:rsidRPr="006240BE" w:rsidRDefault="00865441" w:rsidP="009661BE">
      <w:pPr>
        <w:pStyle w:val="s1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</w:pPr>
      <w:r w:rsidRPr="00CC2C75">
        <w:t xml:space="preserve">Администратор центра проведения экзамена </w:t>
      </w:r>
      <w:r w:rsidR="00EA1962" w:rsidRPr="006240BE">
        <w:t>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</w:t>
      </w:r>
    </w:p>
    <w:p w:rsidR="00EA1962" w:rsidRPr="006240BE" w:rsidRDefault="00EA1962" w:rsidP="009661BE">
      <w:pPr>
        <w:pStyle w:val="s1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</w:pPr>
      <w:r w:rsidRPr="006240BE">
        <w:rPr>
          <w:shd w:val="clear" w:color="auto" w:fill="FFFFFF"/>
        </w:rPr>
        <w:t xml:space="preserve">Технический эксперт вправе </w:t>
      </w:r>
      <w:r w:rsidRPr="006240BE">
        <w:t>наблюдать за ходом проведения демонстрационного экзамена; 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 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безопасности; 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</w:p>
    <w:p w:rsidR="00EA1962" w:rsidRPr="006240BE" w:rsidRDefault="00EA1962" w:rsidP="009661BE">
      <w:pPr>
        <w:pStyle w:val="s1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</w:pPr>
      <w:r w:rsidRPr="006240BE">
        <w:t>Выпускники вправе: 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</w:p>
    <w:p w:rsidR="00EA1962" w:rsidRPr="006240BE" w:rsidRDefault="003828C2" w:rsidP="009661BE">
      <w:pPr>
        <w:pStyle w:val="s1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EA1962" w:rsidRPr="006240BE">
        <w:t>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</w:p>
    <w:p w:rsidR="00EA1962" w:rsidRPr="006240BE" w:rsidRDefault="003828C2" w:rsidP="009661BE">
      <w:pPr>
        <w:pStyle w:val="s1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EA1962" w:rsidRPr="006240BE">
        <w:t>получить копию задания демонстрационного экзамена на бумажном носителе;</w:t>
      </w:r>
    </w:p>
    <w:p w:rsidR="00EA1962" w:rsidRPr="006240BE" w:rsidRDefault="00EA1962" w:rsidP="009661BE">
      <w:pPr>
        <w:pStyle w:val="s1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</w:pPr>
      <w:r w:rsidRPr="006240BE">
        <w:t>Выпускники обязаны: 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</w:p>
    <w:p w:rsidR="00EA1962" w:rsidRPr="006240BE" w:rsidRDefault="003828C2" w:rsidP="009661BE">
      <w:pPr>
        <w:pStyle w:val="s1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EA1962" w:rsidRPr="006240BE">
        <w:t>во время проведения демонстрационного экзамена использовать только средства обучения и воспитания, разрешенные комплектом оценочной документации;</w:t>
      </w:r>
    </w:p>
    <w:p w:rsidR="00EA1962" w:rsidRPr="006240BE" w:rsidRDefault="003828C2" w:rsidP="009661BE">
      <w:pPr>
        <w:pStyle w:val="s1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EA1962" w:rsidRPr="006240BE">
        <w:t xml:space="preserve">во 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</w:t>
      </w:r>
      <w:r w:rsidR="00865441">
        <w:t>контрольными измерительными материалами</w:t>
      </w:r>
      <w:r w:rsidR="00EA1962" w:rsidRPr="006240BE">
        <w:t xml:space="preserve"> и заданием демонстрационного экзамена.</w:t>
      </w:r>
    </w:p>
    <w:p w:rsidR="00EA1962" w:rsidRPr="006240BE" w:rsidRDefault="00EA196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</w:p>
    <w:p w:rsidR="00EA1962" w:rsidRPr="006240BE" w:rsidRDefault="00EA196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 xml:space="preserve">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</w:t>
      </w:r>
      <w:r w:rsidR="00100DA4">
        <w:t>а</w:t>
      </w:r>
      <w:r w:rsidR="00100DA4" w:rsidRPr="00CC2C75">
        <w:t xml:space="preserve">дминистратор центра проведения экзамена </w:t>
      </w:r>
      <w:r w:rsidRPr="006240BE">
        <w:t>объявляет о начале демонстрационного экзамена.</w:t>
      </w:r>
    </w:p>
    <w:p w:rsidR="00EA1962" w:rsidRPr="006240BE" w:rsidRDefault="00EA196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 xml:space="preserve">Время начала демонстрационного экзамена фиксируется в протоколе проведения демонстрационного экзамена, составляемом </w:t>
      </w:r>
      <w:r w:rsidR="00100DA4">
        <w:t>а</w:t>
      </w:r>
      <w:r w:rsidR="00100DA4" w:rsidRPr="00CC2C75">
        <w:t xml:space="preserve">дминистратор центра проведения экзамена </w:t>
      </w:r>
      <w:r w:rsidRPr="006240BE">
        <w:t>по каждой экзаменационной группе.</w:t>
      </w:r>
    </w:p>
    <w:p w:rsidR="00EA1962" w:rsidRPr="006240BE" w:rsidRDefault="00EA196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 xml:space="preserve">В случае удаления из центра проведения экзамена выпускника, лица, привлеченного к проведению демонстрационного экзамена, или присутствующего в центре проведения экзамена, </w:t>
      </w:r>
      <w:r w:rsidR="00100DA4">
        <w:t>а</w:t>
      </w:r>
      <w:r w:rsidR="00100DA4" w:rsidRPr="00CC2C75">
        <w:t xml:space="preserve">дминистратор центра проведения экзамена </w:t>
      </w:r>
      <w:r w:rsidRPr="006240BE">
        <w:t xml:space="preserve">составляется акт об удалении. </w:t>
      </w:r>
      <w:r w:rsidRPr="006240BE">
        <w:lastRenderedPageBreak/>
        <w:t>Результаты ГИА выпускника, удаленного из центра проведения экзамена, аннулируются ГЭК, и такой выпускник признаётся ГЭК не прошедшим ГИА по неуважительной причине.</w:t>
      </w:r>
    </w:p>
    <w:p w:rsidR="00EA1962" w:rsidRPr="006240BE" w:rsidRDefault="00EA196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 xml:space="preserve">После объявления </w:t>
      </w:r>
      <w:r w:rsidR="00100DA4">
        <w:t>а</w:t>
      </w:r>
      <w:r w:rsidR="00100DA4" w:rsidRPr="00CC2C75">
        <w:t>дминистратор</w:t>
      </w:r>
      <w:r w:rsidR="00100DA4">
        <w:t>ом</w:t>
      </w:r>
      <w:r w:rsidR="00100DA4" w:rsidRPr="00CC2C75">
        <w:t xml:space="preserve"> центра проведения экзамена </w:t>
      </w:r>
      <w:r w:rsidRPr="006240BE">
        <w:t>окончания времени выполнения заданий выпускники прекращают любые действия по выполнению заданий демонстрационного экзамена.</w:t>
      </w:r>
    </w:p>
    <w:p w:rsidR="00EA1962" w:rsidRPr="006240BE" w:rsidRDefault="00EA196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 xml:space="preserve">Результаты выполнения выпускниками заданий демонстрационного экзамена подлежат фиксации экспертами экспертной группы в соответствии с требованиями </w:t>
      </w:r>
      <w:r w:rsidR="00100DA4">
        <w:t>контрольных измерительных материалов</w:t>
      </w:r>
      <w:r w:rsidRPr="006240BE">
        <w:t xml:space="preserve"> и задания демонстрационного экзамена.</w:t>
      </w:r>
    </w:p>
    <w:p w:rsidR="00B90EE1" w:rsidRPr="006240BE" w:rsidRDefault="00B90EE1" w:rsidP="009661BE">
      <w:pPr>
        <w:pStyle w:val="ab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p w:rsidR="00B87AFF" w:rsidRPr="006240BE" w:rsidRDefault="00B87AFF" w:rsidP="003828C2">
      <w:pPr>
        <w:pStyle w:val="ab"/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6240BE">
        <w:rPr>
          <w:rFonts w:ascii="Times New Roman" w:hAnsi="Times New Roman" w:cs="Times New Roman"/>
          <w:b/>
          <w:color w:val="auto"/>
        </w:rPr>
        <w:t>Критерии оценки демонстрационного экзамена</w:t>
      </w:r>
    </w:p>
    <w:p w:rsidR="00B87AFF" w:rsidRPr="006240BE" w:rsidRDefault="00B87AFF" w:rsidP="009661BE">
      <w:pPr>
        <w:pStyle w:val="ab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3828C2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 xml:space="preserve">Процедура оценивания результатов выполнения заданий демонстрационного экзамена осуществляется членами экспертной группы по балльной системе в соответствии с требованиями </w:t>
      </w:r>
      <w:r w:rsidR="00100DA4">
        <w:rPr>
          <w:spacing w:val="2"/>
        </w:rPr>
        <w:t>КИМ.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Баллы выставляются в протоколе проведе</w:t>
      </w:r>
      <w:r w:rsidR="006938E3">
        <w:t xml:space="preserve">ния демонстрационного экзамена, </w:t>
      </w:r>
      <w:r w:rsidRPr="006240BE">
        <w:t>который подписывается каждым членом экспертной группы</w:t>
      </w:r>
      <w:r w:rsidR="006938E3">
        <w:t xml:space="preserve">. </w:t>
      </w:r>
      <w:r w:rsidRPr="006240BE">
        <w:t>Оригинал протокола проведения демонстрационного экзамена передается на хранение в образовательную организацию в составе архивных документов.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hd w:val="clear" w:color="auto" w:fill="FFFFFF"/>
        </w:rPr>
      </w:pPr>
      <w:r w:rsidRPr="006240BE">
        <w:rPr>
          <w:shd w:val="clear" w:color="auto" w:fill="FFFFFF"/>
        </w:rPr>
        <w:t>Статус победителя, призера финала чемпионата по профессиональному мастерству "Профессионалы" и финала чемпионата высоких технологий по профилю осваиваемой образовательной программы среднего профессионального образования засчитывается выпускнику в качестве оценки "отлично" по демонстрационному экзамену в рамках проведения ГИА по данной образовательной программе среднего профессионального образования.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Решения ГЭК принимаются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ГАПОУ «ОГК»</w:t>
      </w:r>
    </w:p>
    <w:p w:rsidR="009661BE" w:rsidRPr="006938E3" w:rsidRDefault="009661BE" w:rsidP="009661BE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>Лицу, завершившему обучение по образовательной программе среднего профессионального образования и успешно прошедшему государственную итоговую аттестацию, на основании решения Государственной экзаменационной комиссии выдается диплом о среднем профессиональном образовании и присваивается квалификация:</w:t>
      </w:r>
      <w:r w:rsidRPr="006240BE">
        <w:rPr>
          <w:rFonts w:ascii="Times New Roman" w:hAnsi="Times New Roman" w:cs="Times New Roman"/>
          <w:b/>
          <w:color w:val="auto"/>
        </w:rPr>
        <w:t xml:space="preserve"> </w:t>
      </w:r>
      <w:r w:rsidR="006938E3" w:rsidRPr="006938E3">
        <w:rPr>
          <w:rFonts w:ascii="Times New Roman" w:hAnsi="Times New Roman" w:cs="Times New Roman"/>
          <w:color w:val="auto"/>
        </w:rPr>
        <w:t>специалист торгового дела</w:t>
      </w:r>
      <w:r w:rsidRPr="006938E3">
        <w:rPr>
          <w:rFonts w:ascii="Times New Roman" w:hAnsi="Times New Roman" w:cs="Times New Roman"/>
          <w:color w:val="auto"/>
        </w:rPr>
        <w:t xml:space="preserve">. </w:t>
      </w:r>
    </w:p>
    <w:p w:rsidR="009661BE" w:rsidRPr="006240BE" w:rsidRDefault="009661BE" w:rsidP="009661BE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 xml:space="preserve"> Диплом с отличием выдается при следующих условиях:</w:t>
      </w:r>
    </w:p>
    <w:p w:rsidR="009661BE" w:rsidRPr="006240BE" w:rsidRDefault="009661BE" w:rsidP="009661BE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 xml:space="preserve">- все указанные в приложении к диплому оценки по учебным дисциплинам (модулям), курсам, предметам, практикам за исключением оценок «зачтено» являются оценками «отлично» и «хорошо»; </w:t>
      </w:r>
    </w:p>
    <w:p w:rsidR="009661BE" w:rsidRPr="006240BE" w:rsidRDefault="009661BE" w:rsidP="009661BE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>- все оценки по результатам ГИА являются оценками «отлично»;</w:t>
      </w:r>
    </w:p>
    <w:p w:rsidR="009661BE" w:rsidRPr="006240BE" w:rsidRDefault="009661BE" w:rsidP="009661BE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>- количество указанных в приложении к диплому оценок «отлично», включая оценки по результатам ГИА, составляют не менее 75% от общего количества оценок, указанных в приложении к диплому за исключением оценок «зачтено».</w:t>
      </w:r>
    </w:p>
    <w:p w:rsidR="009661BE" w:rsidRPr="006240BE" w:rsidRDefault="009661BE" w:rsidP="009661BE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 xml:space="preserve">Решение ГЭК о выдаче диплома выпускникам оформляется протоколом ГЭК и приказом </w:t>
      </w:r>
      <w:r w:rsidRPr="006240BE">
        <w:rPr>
          <w:rFonts w:ascii="Times New Roman" w:hAnsi="Times New Roman" w:cs="Times New Roman"/>
          <w:color w:val="auto"/>
        </w:rPr>
        <w:lastRenderedPageBreak/>
        <w:t>директора ГАПОУ «ОГК».</w:t>
      </w:r>
    </w:p>
    <w:p w:rsidR="009661BE" w:rsidRPr="006240BE" w:rsidRDefault="009661BE" w:rsidP="009661BE">
      <w:pPr>
        <w:pStyle w:val="ab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9661BE" w:rsidRPr="006240BE" w:rsidRDefault="009661BE" w:rsidP="009661BE">
      <w:pPr>
        <w:pStyle w:val="ab"/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9661BE" w:rsidRPr="006240BE" w:rsidRDefault="009661BE" w:rsidP="003828C2">
      <w:pPr>
        <w:pStyle w:val="ab"/>
        <w:spacing w:line="276" w:lineRule="auto"/>
        <w:ind w:firstLine="567"/>
        <w:jc w:val="center"/>
        <w:rPr>
          <w:rFonts w:ascii="Times New Roman" w:hAnsi="Times New Roman" w:cs="Times New Roman"/>
          <w:b/>
          <w:color w:val="auto"/>
        </w:rPr>
      </w:pPr>
      <w:r w:rsidRPr="006240BE">
        <w:rPr>
          <w:rFonts w:ascii="Times New Roman" w:hAnsi="Times New Roman" w:cs="Times New Roman"/>
          <w:b/>
          <w:color w:val="auto"/>
        </w:rPr>
        <w:t>6 . Порядок подачи и рассмотрения апелляций</w:t>
      </w:r>
    </w:p>
    <w:p w:rsidR="009661BE" w:rsidRPr="006240BE" w:rsidRDefault="009661BE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Апелляция о нарушении Порядка подается непосредственно в день проведения ГИА, в том числе до выхода из центра проведения экзамена.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Апелляция о несогласии с результатами ГИА подается не позднее следующего рабочего дня после объявления результатов ГИА.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Апелляция рассматривается апелляционной комиссией не позднее трех рабочих дней с момента ее поступления.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Состав апелляционной комиссии утверждается образовательной организацией одновременно с утверждением состава ГЭК.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Апелляция рассматривается на заседании апелляционной комиссии с участием не менее двух третей ее состава.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На заседание апелляционной комиссии приглашается председатель ГЭК, а также главный эксперт при проведении ГИА в форме демонстрационного экзамена. 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Выпускник,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 Указанные лица должны при себе иметь документы, удостоверяющие личность.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Рассмотрение апелляции не является пересдачей ГИА.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:rsidR="009661BE" w:rsidRPr="006240BE" w:rsidRDefault="003828C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9661BE" w:rsidRPr="006240BE">
        <w:t>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:rsidR="009661BE" w:rsidRPr="006240BE" w:rsidRDefault="003828C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9661BE" w:rsidRPr="006240BE">
        <w:t>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lastRenderedPageBreak/>
        <w:t>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Решение апелляционной комиссии является окончательным и пересмотру не подлежит.</w:t>
      </w:r>
    </w:p>
    <w:p w:rsidR="009661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ГАПОУ «ОГК»</w:t>
      </w:r>
    </w:p>
    <w:p w:rsidR="007D793A" w:rsidRDefault="007D793A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:rsidR="009661BE" w:rsidRPr="006240BE" w:rsidRDefault="009661BE" w:rsidP="003828C2">
      <w:pPr>
        <w:pStyle w:val="s3"/>
        <w:shd w:val="clear" w:color="auto" w:fill="FFFFFF"/>
        <w:spacing w:line="276" w:lineRule="auto"/>
        <w:jc w:val="center"/>
        <w:rPr>
          <w:b/>
        </w:rPr>
      </w:pPr>
      <w:r w:rsidRPr="006240BE">
        <w:rPr>
          <w:b/>
        </w:rPr>
        <w:t>7. Особенности проведения ГИА для выпускников из числа лиц с ограниченными возможностями здоровья, детей-инвалидов и инвалидов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Для выпускников из числа лиц с 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При проведении ГИА обеспечивается соблюдение следующих общих требований:</w:t>
      </w:r>
    </w:p>
    <w:p w:rsidR="009661BE" w:rsidRPr="006240BE" w:rsidRDefault="003828C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9661BE" w:rsidRPr="006240BE">
        <w:t>проведение ГИА для выпускников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присутствие в аудитории, центре проведения экзамена тьютора,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</w:p>
    <w:p w:rsidR="009661BE" w:rsidRPr="006240BE" w:rsidRDefault="003828C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9661BE" w:rsidRPr="006240BE">
        <w:t>пользование необходимыми выпускникам техническими средствами при прохождении ГИА с учетом их индивидуальных особенностей;</w:t>
      </w:r>
    </w:p>
    <w:p w:rsidR="009661BE" w:rsidRPr="006240BE" w:rsidRDefault="003828C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9661BE" w:rsidRPr="006240BE"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lastRenderedPageBreak/>
        <w:t>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а) для слепых:</w:t>
      </w:r>
    </w:p>
    <w:p w:rsidR="009661BE" w:rsidRPr="006240BE" w:rsidRDefault="003828C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9661BE" w:rsidRPr="006240BE">
        <w:t>задания для выполнения, а также инструкция о порядке ГИА, комплект оценочной документации, задания демонстрационного экзамена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9661BE" w:rsidRPr="006240BE" w:rsidRDefault="003828C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9661BE" w:rsidRPr="006240BE">
        <w:t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надиктовываются ассистенту;</w:t>
      </w:r>
    </w:p>
    <w:p w:rsidR="009661BE" w:rsidRPr="006240BE" w:rsidRDefault="003828C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9661BE" w:rsidRPr="006240BE">
        <w:t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б) для слабовидящих:</w:t>
      </w:r>
    </w:p>
    <w:p w:rsidR="009661BE" w:rsidRPr="006240BE" w:rsidRDefault="003828C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9661BE" w:rsidRPr="006240BE">
        <w:t>обеспечивается индивидуальное равномерное освещение не менее 300 люкс;</w:t>
      </w:r>
    </w:p>
    <w:p w:rsidR="009661BE" w:rsidRPr="006240BE" w:rsidRDefault="003828C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9661BE" w:rsidRPr="006240BE">
        <w:t>выпускникам для выполнения задания при необходимости предоставляется увеличивающее устройство;</w:t>
      </w:r>
    </w:p>
    <w:p w:rsidR="009661BE" w:rsidRPr="006240BE" w:rsidRDefault="003828C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9661BE" w:rsidRPr="006240BE">
        <w:t>задания для выполнения, а также инструкция о порядке проведения государственной аттестации оформляются увеличенным шрифтом;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в) для глухих и слабослышащих, с тяжелыми нарушениями речи:</w:t>
      </w:r>
    </w:p>
    <w:p w:rsidR="009661BE" w:rsidRPr="006240BE" w:rsidRDefault="003828C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9661BE" w:rsidRPr="006240BE"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:rsidR="009661BE" w:rsidRPr="006240BE" w:rsidRDefault="003828C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9661BE" w:rsidRPr="006240BE">
        <w:t>по их желанию государственный экзамен может проводиться в письменной форме;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г)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:rsidR="009661BE" w:rsidRPr="006240BE" w:rsidRDefault="003828C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9661BE" w:rsidRPr="006240BE"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:rsidR="009661BE" w:rsidRPr="006240BE" w:rsidRDefault="003828C2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>-</w:t>
      </w:r>
      <w:r w:rsidR="009661BE" w:rsidRPr="006240BE">
        <w:t>по их желанию государственный экзамен может проводиться в устной форме;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 xml:space="preserve"> д) 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проведения ГИА в соответствии с рекомендациями психолого-медико-педагогической комиссии, справкой,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9661BE" w:rsidRPr="006240BE" w:rsidRDefault="009661BE" w:rsidP="009661BE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240BE">
        <w:t xml:space="preserve">Выпускники или родители (законные представители) несовершеннолетних выпускников не </w:t>
      </w:r>
      <w:r w:rsidR="00AF459A" w:rsidRPr="006240BE">
        <w:t>позднее,</w:t>
      </w:r>
      <w:r w:rsidRPr="006240BE">
        <w:t xml:space="preserve">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</w:p>
    <w:p w:rsidR="009661BE" w:rsidRPr="006240BE" w:rsidRDefault="009661BE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9661BE" w:rsidRPr="006240BE" w:rsidRDefault="009661BE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</w:p>
    <w:p w:rsidR="009661BE" w:rsidRPr="006240BE" w:rsidRDefault="009661BE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  <w:r w:rsidRPr="006240BE">
        <w:rPr>
          <w:rFonts w:ascii="Times New Roman" w:hAnsi="Times New Roman" w:cs="Times New Roman"/>
          <w:b/>
          <w:color w:val="auto"/>
        </w:rPr>
        <w:t>8. Порядок повторного прохождения государственной итоговой аттестации</w:t>
      </w:r>
    </w:p>
    <w:p w:rsidR="009661BE" w:rsidRPr="006240BE" w:rsidRDefault="009661BE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9661BE" w:rsidRPr="006240BE" w:rsidRDefault="009661BE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>Лицам, не проходившим ГИА по уважительной причине, предоставляется возможность пройти ее без отчисления из ГАПОУ «ОГК» в установленные дополнительные сроки:</w:t>
      </w:r>
    </w:p>
    <w:p w:rsidR="009661BE" w:rsidRPr="006240BE" w:rsidRDefault="009661BE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lastRenderedPageBreak/>
        <w:t>-для лиц, не прошедших государственную итоговую аттестацию по уважительной причине - «25» сентября 202</w:t>
      </w:r>
      <w:r w:rsidR="006938E3">
        <w:rPr>
          <w:rFonts w:ascii="Times New Roman" w:hAnsi="Times New Roman" w:cs="Times New Roman"/>
          <w:color w:val="auto"/>
        </w:rPr>
        <w:t>7</w:t>
      </w:r>
      <w:r w:rsidRPr="006240BE">
        <w:rPr>
          <w:rFonts w:ascii="Times New Roman" w:hAnsi="Times New Roman" w:cs="Times New Roman"/>
          <w:color w:val="auto"/>
        </w:rPr>
        <w:t>г.;</w:t>
      </w:r>
    </w:p>
    <w:p w:rsidR="009661BE" w:rsidRPr="006240BE" w:rsidRDefault="009661BE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>Лица, не прошедшие  ГИА по неуважительной причине или показавшие неудовлетворительные результаты отчисляются из образовательной организации и восстанавливаются для сдачи ГИА на срок — с «21» июня по «28» июня 202</w:t>
      </w:r>
      <w:r w:rsidR="006938E3">
        <w:rPr>
          <w:rFonts w:ascii="Times New Roman" w:hAnsi="Times New Roman" w:cs="Times New Roman"/>
          <w:color w:val="auto"/>
        </w:rPr>
        <w:t>8</w:t>
      </w:r>
      <w:r w:rsidRPr="006240BE">
        <w:rPr>
          <w:rFonts w:ascii="Times New Roman" w:hAnsi="Times New Roman" w:cs="Times New Roman"/>
          <w:color w:val="auto"/>
        </w:rPr>
        <w:t>г.;</w:t>
      </w:r>
    </w:p>
    <w:p w:rsidR="009661BE" w:rsidRPr="006240BE" w:rsidRDefault="009661BE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6240BE">
        <w:rPr>
          <w:rFonts w:ascii="Times New Roman" w:hAnsi="Times New Roman" w:cs="Times New Roman"/>
          <w:color w:val="auto"/>
        </w:rPr>
        <w:t xml:space="preserve"> Для лиц, подавших апелляцию о нарушении порядка проведения ГИА и получивших положительное решение апелляционной комиссии — в дополнительные сроки установленные ГАПОУ «ОГК».</w:t>
      </w:r>
    </w:p>
    <w:p w:rsidR="00CD6DC0" w:rsidRDefault="00CD6DC0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104E1F" w:rsidRDefault="00104E1F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104E1F" w:rsidRDefault="00104E1F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104E1F" w:rsidRDefault="00104E1F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104E1F" w:rsidRDefault="00104E1F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104E1F" w:rsidRDefault="00104E1F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104E1F" w:rsidRDefault="00104E1F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104E1F" w:rsidRDefault="00104E1F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104E1F" w:rsidRDefault="00104E1F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7D793A" w:rsidRDefault="007D793A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p w:rsidR="00104E1F" w:rsidRDefault="00104E1F" w:rsidP="009661BE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color w:val="FF0000"/>
        </w:rPr>
      </w:pPr>
    </w:p>
    <w:sectPr w:rsidR="00104E1F" w:rsidSect="00DC7052">
      <w:pgSz w:w="11909" w:h="16834" w:code="9"/>
      <w:pgMar w:top="851" w:right="567" w:bottom="851" w:left="1418" w:header="0" w:footer="6" w:gutter="0"/>
      <w:pgNumType w:start="8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722" w:rsidRDefault="00E97722" w:rsidP="00DE55D1">
      <w:r>
        <w:separator/>
      </w:r>
    </w:p>
  </w:endnote>
  <w:endnote w:type="continuationSeparator" w:id="0">
    <w:p w:rsidR="00E97722" w:rsidRDefault="00E97722" w:rsidP="00DE5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722" w:rsidRDefault="00E97722"/>
  </w:footnote>
  <w:footnote w:type="continuationSeparator" w:id="0">
    <w:p w:rsidR="00E97722" w:rsidRDefault="00E9772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0528"/>
    <w:multiLevelType w:val="hybridMultilevel"/>
    <w:tmpl w:val="E92034BC"/>
    <w:lvl w:ilvl="0" w:tplc="F384C0E4">
      <w:start w:val="1"/>
      <w:numFmt w:val="bullet"/>
      <w:lvlText w:val=""/>
      <w:lvlJc w:val="center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074976"/>
    <w:multiLevelType w:val="multilevel"/>
    <w:tmpl w:val="E82EC8EE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74101D"/>
    <w:multiLevelType w:val="multilevel"/>
    <w:tmpl w:val="BE345772"/>
    <w:lvl w:ilvl="0">
      <w:start w:val="4"/>
      <w:numFmt w:val="decimal"/>
      <w:lvlText w:val="7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1C3F93"/>
    <w:multiLevelType w:val="hybridMultilevel"/>
    <w:tmpl w:val="4BA68F38"/>
    <w:lvl w:ilvl="0" w:tplc="BC8E11A0">
      <w:numFmt w:val="bullet"/>
      <w:lvlText w:val="-"/>
      <w:lvlJc w:val="left"/>
      <w:pPr>
        <w:ind w:left="440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9E127E">
      <w:numFmt w:val="bullet"/>
      <w:lvlText w:val="•"/>
      <w:lvlJc w:val="left"/>
      <w:pPr>
        <w:ind w:left="1471" w:hanging="190"/>
      </w:pPr>
      <w:rPr>
        <w:rFonts w:hint="default"/>
        <w:lang w:val="ru-RU" w:eastAsia="en-US" w:bidi="ar-SA"/>
      </w:rPr>
    </w:lvl>
    <w:lvl w:ilvl="2" w:tplc="ED4C45D8">
      <w:numFmt w:val="bullet"/>
      <w:lvlText w:val="•"/>
      <w:lvlJc w:val="left"/>
      <w:pPr>
        <w:ind w:left="2503" w:hanging="190"/>
      </w:pPr>
      <w:rPr>
        <w:rFonts w:hint="default"/>
        <w:lang w:val="ru-RU" w:eastAsia="en-US" w:bidi="ar-SA"/>
      </w:rPr>
    </w:lvl>
    <w:lvl w:ilvl="3" w:tplc="C5BA0442">
      <w:numFmt w:val="bullet"/>
      <w:lvlText w:val="•"/>
      <w:lvlJc w:val="left"/>
      <w:pPr>
        <w:ind w:left="3535" w:hanging="190"/>
      </w:pPr>
      <w:rPr>
        <w:rFonts w:hint="default"/>
        <w:lang w:val="ru-RU" w:eastAsia="en-US" w:bidi="ar-SA"/>
      </w:rPr>
    </w:lvl>
    <w:lvl w:ilvl="4" w:tplc="CC464D68">
      <w:numFmt w:val="bullet"/>
      <w:lvlText w:val="•"/>
      <w:lvlJc w:val="left"/>
      <w:pPr>
        <w:ind w:left="4567" w:hanging="190"/>
      </w:pPr>
      <w:rPr>
        <w:rFonts w:hint="default"/>
        <w:lang w:val="ru-RU" w:eastAsia="en-US" w:bidi="ar-SA"/>
      </w:rPr>
    </w:lvl>
    <w:lvl w:ilvl="5" w:tplc="E238356C">
      <w:numFmt w:val="bullet"/>
      <w:lvlText w:val="•"/>
      <w:lvlJc w:val="left"/>
      <w:pPr>
        <w:ind w:left="5599" w:hanging="190"/>
      </w:pPr>
      <w:rPr>
        <w:rFonts w:hint="default"/>
        <w:lang w:val="ru-RU" w:eastAsia="en-US" w:bidi="ar-SA"/>
      </w:rPr>
    </w:lvl>
    <w:lvl w:ilvl="6" w:tplc="B784EDA6">
      <w:numFmt w:val="bullet"/>
      <w:lvlText w:val="•"/>
      <w:lvlJc w:val="left"/>
      <w:pPr>
        <w:ind w:left="6631" w:hanging="190"/>
      </w:pPr>
      <w:rPr>
        <w:rFonts w:hint="default"/>
        <w:lang w:val="ru-RU" w:eastAsia="en-US" w:bidi="ar-SA"/>
      </w:rPr>
    </w:lvl>
    <w:lvl w:ilvl="7" w:tplc="B7AAAADA">
      <w:numFmt w:val="bullet"/>
      <w:lvlText w:val="•"/>
      <w:lvlJc w:val="left"/>
      <w:pPr>
        <w:ind w:left="7663" w:hanging="190"/>
      </w:pPr>
      <w:rPr>
        <w:rFonts w:hint="default"/>
        <w:lang w:val="ru-RU" w:eastAsia="en-US" w:bidi="ar-SA"/>
      </w:rPr>
    </w:lvl>
    <w:lvl w:ilvl="8" w:tplc="21D8A76A">
      <w:numFmt w:val="bullet"/>
      <w:lvlText w:val="•"/>
      <w:lvlJc w:val="left"/>
      <w:pPr>
        <w:ind w:left="8695" w:hanging="190"/>
      </w:pPr>
      <w:rPr>
        <w:rFonts w:hint="default"/>
        <w:lang w:val="ru-RU" w:eastAsia="en-US" w:bidi="ar-SA"/>
      </w:rPr>
    </w:lvl>
  </w:abstractNum>
  <w:abstractNum w:abstractNumId="4">
    <w:nsid w:val="10AD7DDA"/>
    <w:multiLevelType w:val="multilevel"/>
    <w:tmpl w:val="AFC6AFA0"/>
    <w:lvl w:ilvl="0">
      <w:start w:val="4"/>
      <w:numFmt w:val="decimal"/>
      <w:lvlText w:val="8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C24A64"/>
    <w:multiLevelType w:val="multilevel"/>
    <w:tmpl w:val="4B9E4A2E"/>
    <w:lvl w:ilvl="0">
      <w:start w:val="1"/>
      <w:numFmt w:val="decimal"/>
      <w:lvlText w:val="4.3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A16877"/>
    <w:multiLevelType w:val="hybridMultilevel"/>
    <w:tmpl w:val="48B8347C"/>
    <w:lvl w:ilvl="0" w:tplc="479C9E1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48412D7"/>
    <w:multiLevelType w:val="hybridMultilevel"/>
    <w:tmpl w:val="0F8007D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>
    <w:nsid w:val="298A3B4D"/>
    <w:multiLevelType w:val="multilevel"/>
    <w:tmpl w:val="84AA0E44"/>
    <w:lvl w:ilvl="0">
      <w:start w:val="3"/>
      <w:numFmt w:val="decimal"/>
      <w:lvlText w:val="4.3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EC574B"/>
    <w:multiLevelType w:val="multilevel"/>
    <w:tmpl w:val="4802E272"/>
    <w:lvl w:ilvl="0">
      <w:start w:val="12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FF23D7"/>
    <w:multiLevelType w:val="multilevel"/>
    <w:tmpl w:val="3590577C"/>
    <w:lvl w:ilvl="0">
      <w:start w:val="4"/>
      <w:numFmt w:val="decimal"/>
      <w:lvlText w:val="1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174E2E"/>
    <w:multiLevelType w:val="multilevel"/>
    <w:tmpl w:val="7F56911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820EC3"/>
    <w:multiLevelType w:val="hybridMultilevel"/>
    <w:tmpl w:val="A8787134"/>
    <w:lvl w:ilvl="0" w:tplc="9A1249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33B24B5"/>
    <w:multiLevelType w:val="hybridMultilevel"/>
    <w:tmpl w:val="D28A790E"/>
    <w:lvl w:ilvl="0" w:tplc="F384C0E4">
      <w:start w:val="1"/>
      <w:numFmt w:val="bullet"/>
      <w:lvlText w:val=""/>
      <w:lvlJc w:val="center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AB45DC"/>
    <w:multiLevelType w:val="hybridMultilevel"/>
    <w:tmpl w:val="9176BE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DD3BE8"/>
    <w:multiLevelType w:val="multilevel"/>
    <w:tmpl w:val="F056B0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>
    <w:nsid w:val="3B5147D9"/>
    <w:multiLevelType w:val="multilevel"/>
    <w:tmpl w:val="49A809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7">
    <w:nsid w:val="3BD17560"/>
    <w:multiLevelType w:val="hybridMultilevel"/>
    <w:tmpl w:val="E07A4EF4"/>
    <w:lvl w:ilvl="0" w:tplc="4594C3A4">
      <w:start w:val="5"/>
      <w:numFmt w:val="decimal"/>
      <w:lvlText w:val="%1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8">
    <w:nsid w:val="3CE73B8A"/>
    <w:multiLevelType w:val="hybridMultilevel"/>
    <w:tmpl w:val="DDA0D840"/>
    <w:lvl w:ilvl="0" w:tplc="CDCEE01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D3854E6"/>
    <w:multiLevelType w:val="hybridMultilevel"/>
    <w:tmpl w:val="7DB04510"/>
    <w:lvl w:ilvl="0" w:tplc="F384C0E4">
      <w:start w:val="1"/>
      <w:numFmt w:val="bullet"/>
      <w:lvlText w:val=""/>
      <w:lvlJc w:val="center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8051A4"/>
    <w:multiLevelType w:val="hybridMultilevel"/>
    <w:tmpl w:val="AA0069F0"/>
    <w:lvl w:ilvl="0" w:tplc="F384C0E4">
      <w:start w:val="1"/>
      <w:numFmt w:val="bullet"/>
      <w:lvlText w:val=""/>
      <w:lvlJc w:val="center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C43ED9"/>
    <w:multiLevelType w:val="multilevel"/>
    <w:tmpl w:val="A2040A5C"/>
    <w:lvl w:ilvl="0">
      <w:start w:val="3"/>
      <w:numFmt w:val="decimal"/>
      <w:lvlText w:val="2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480235"/>
    <w:multiLevelType w:val="multilevel"/>
    <w:tmpl w:val="92786904"/>
    <w:lvl w:ilvl="0">
      <w:start w:val="3"/>
      <w:numFmt w:val="decimal"/>
      <w:lvlText w:val="4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1666E2"/>
    <w:multiLevelType w:val="hybridMultilevel"/>
    <w:tmpl w:val="6A800FB2"/>
    <w:lvl w:ilvl="0" w:tplc="F384C0E4">
      <w:start w:val="1"/>
      <w:numFmt w:val="bullet"/>
      <w:lvlText w:val=""/>
      <w:lvlJc w:val="center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C3A02B3"/>
    <w:multiLevelType w:val="multilevel"/>
    <w:tmpl w:val="6EDEBD7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6C0220"/>
    <w:multiLevelType w:val="multilevel"/>
    <w:tmpl w:val="5E2E7DDA"/>
    <w:lvl w:ilvl="0">
      <w:start w:val="3"/>
      <w:numFmt w:val="decimal"/>
      <w:lvlText w:val="42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CE26E8"/>
    <w:multiLevelType w:val="hybridMultilevel"/>
    <w:tmpl w:val="BC56BB5E"/>
    <w:lvl w:ilvl="0" w:tplc="F384C0E4">
      <w:start w:val="1"/>
      <w:numFmt w:val="bullet"/>
      <w:lvlText w:val=""/>
      <w:lvlJc w:val="center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3A518A4"/>
    <w:multiLevelType w:val="multilevel"/>
    <w:tmpl w:val="E1BEE520"/>
    <w:lvl w:ilvl="0">
      <w:start w:val="1"/>
      <w:numFmt w:val="decimal"/>
      <w:lvlText w:val="42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472DE8"/>
    <w:multiLevelType w:val="multilevel"/>
    <w:tmpl w:val="A4DAD06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B90AD6"/>
    <w:multiLevelType w:val="hybridMultilevel"/>
    <w:tmpl w:val="DF4AB826"/>
    <w:lvl w:ilvl="0" w:tplc="F384C0E4">
      <w:start w:val="1"/>
      <w:numFmt w:val="bullet"/>
      <w:lvlText w:val=""/>
      <w:lvlJc w:val="center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F4A68E8"/>
    <w:multiLevelType w:val="multilevel"/>
    <w:tmpl w:val="22D253A6"/>
    <w:lvl w:ilvl="0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1">
    <w:nsid w:val="61AD7D44"/>
    <w:multiLevelType w:val="multilevel"/>
    <w:tmpl w:val="D9D2E146"/>
    <w:lvl w:ilvl="0">
      <w:start w:val="1"/>
      <w:numFmt w:val="decimal"/>
      <w:lvlText w:val="4.4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1E60F3C"/>
    <w:multiLevelType w:val="multilevel"/>
    <w:tmpl w:val="428E8DA0"/>
    <w:lvl w:ilvl="0">
      <w:start w:val="3"/>
      <w:numFmt w:val="decimal"/>
      <w:lvlText w:val="4.1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B31E2C"/>
    <w:multiLevelType w:val="hybridMultilevel"/>
    <w:tmpl w:val="55B212E0"/>
    <w:lvl w:ilvl="0" w:tplc="F384C0E4">
      <w:start w:val="1"/>
      <w:numFmt w:val="bullet"/>
      <w:lvlText w:val=""/>
      <w:lvlJc w:val="center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E5C2015"/>
    <w:multiLevelType w:val="multilevel"/>
    <w:tmpl w:val="DA0A56B6"/>
    <w:lvl w:ilvl="0">
      <w:start w:val="1"/>
      <w:numFmt w:val="decimal"/>
      <w:lvlText w:val="4.5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C01641"/>
    <w:multiLevelType w:val="hybridMultilevel"/>
    <w:tmpl w:val="EB00EDEC"/>
    <w:lvl w:ilvl="0" w:tplc="F384C0E4">
      <w:start w:val="1"/>
      <w:numFmt w:val="bullet"/>
      <w:lvlText w:val=""/>
      <w:lvlJc w:val="center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08A3E0E"/>
    <w:multiLevelType w:val="multilevel"/>
    <w:tmpl w:val="D9FE7F36"/>
    <w:lvl w:ilvl="0">
      <w:start w:val="3"/>
      <w:numFmt w:val="decimal"/>
      <w:lvlText w:val="4.4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976EBA"/>
    <w:multiLevelType w:val="multilevel"/>
    <w:tmpl w:val="64C09678"/>
    <w:lvl w:ilvl="0">
      <w:start w:val="4"/>
      <w:numFmt w:val="decimal"/>
      <w:lvlText w:val="5.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C12D59"/>
    <w:multiLevelType w:val="multilevel"/>
    <w:tmpl w:val="F86E28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39">
    <w:nsid w:val="7F1B0F66"/>
    <w:multiLevelType w:val="hybridMultilevel"/>
    <w:tmpl w:val="FCFCFC54"/>
    <w:lvl w:ilvl="0" w:tplc="F384C0E4">
      <w:start w:val="1"/>
      <w:numFmt w:val="bullet"/>
      <w:lvlText w:val=""/>
      <w:lvlJc w:val="center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F5F2271"/>
    <w:multiLevelType w:val="multilevel"/>
    <w:tmpl w:val="E2D80A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28"/>
  </w:num>
  <w:num w:numId="4">
    <w:abstractNumId w:val="24"/>
  </w:num>
  <w:num w:numId="5">
    <w:abstractNumId w:val="10"/>
  </w:num>
  <w:num w:numId="6">
    <w:abstractNumId w:val="21"/>
  </w:num>
  <w:num w:numId="7">
    <w:abstractNumId w:val="32"/>
  </w:num>
  <w:num w:numId="8">
    <w:abstractNumId w:val="27"/>
  </w:num>
  <w:num w:numId="9">
    <w:abstractNumId w:val="25"/>
  </w:num>
  <w:num w:numId="10">
    <w:abstractNumId w:val="22"/>
  </w:num>
  <w:num w:numId="11">
    <w:abstractNumId w:val="5"/>
  </w:num>
  <w:num w:numId="12">
    <w:abstractNumId w:val="8"/>
  </w:num>
  <w:num w:numId="13">
    <w:abstractNumId w:val="31"/>
  </w:num>
  <w:num w:numId="14">
    <w:abstractNumId w:val="36"/>
  </w:num>
  <w:num w:numId="15">
    <w:abstractNumId w:val="34"/>
  </w:num>
  <w:num w:numId="16">
    <w:abstractNumId w:val="1"/>
  </w:num>
  <w:num w:numId="17">
    <w:abstractNumId w:val="37"/>
  </w:num>
  <w:num w:numId="18">
    <w:abstractNumId w:val="2"/>
  </w:num>
  <w:num w:numId="19">
    <w:abstractNumId w:val="4"/>
  </w:num>
  <w:num w:numId="20">
    <w:abstractNumId w:val="12"/>
  </w:num>
  <w:num w:numId="21">
    <w:abstractNumId w:val="20"/>
  </w:num>
  <w:num w:numId="22">
    <w:abstractNumId w:val="23"/>
  </w:num>
  <w:num w:numId="23">
    <w:abstractNumId w:val="13"/>
  </w:num>
  <w:num w:numId="24">
    <w:abstractNumId w:val="19"/>
  </w:num>
  <w:num w:numId="25">
    <w:abstractNumId w:val="39"/>
  </w:num>
  <w:num w:numId="26">
    <w:abstractNumId w:val="35"/>
  </w:num>
  <w:num w:numId="27">
    <w:abstractNumId w:val="0"/>
  </w:num>
  <w:num w:numId="28">
    <w:abstractNumId w:val="18"/>
  </w:num>
  <w:num w:numId="29">
    <w:abstractNumId w:val="30"/>
  </w:num>
  <w:num w:numId="30">
    <w:abstractNumId w:val="29"/>
  </w:num>
  <w:num w:numId="31">
    <w:abstractNumId w:val="14"/>
  </w:num>
  <w:num w:numId="32">
    <w:abstractNumId w:val="33"/>
  </w:num>
  <w:num w:numId="33">
    <w:abstractNumId w:val="26"/>
  </w:num>
  <w:num w:numId="34">
    <w:abstractNumId w:val="15"/>
  </w:num>
  <w:num w:numId="35">
    <w:abstractNumId w:val="16"/>
  </w:num>
  <w:num w:numId="36">
    <w:abstractNumId w:val="17"/>
  </w:num>
  <w:num w:numId="3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  <w:num w:numId="3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</w:num>
  <w:num w:numId="41">
    <w:abstractNumId w:val="38"/>
  </w:num>
  <w:num w:numId="42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E55D1"/>
    <w:rsid w:val="00004287"/>
    <w:rsid w:val="000058C4"/>
    <w:rsid w:val="00005C4B"/>
    <w:rsid w:val="00007FEB"/>
    <w:rsid w:val="00010DBE"/>
    <w:rsid w:val="00035E80"/>
    <w:rsid w:val="00050046"/>
    <w:rsid w:val="000552B5"/>
    <w:rsid w:val="00055CAC"/>
    <w:rsid w:val="00064D15"/>
    <w:rsid w:val="00066F26"/>
    <w:rsid w:val="00076605"/>
    <w:rsid w:val="0007693C"/>
    <w:rsid w:val="00083F6C"/>
    <w:rsid w:val="000862C2"/>
    <w:rsid w:val="000935BA"/>
    <w:rsid w:val="00096C51"/>
    <w:rsid w:val="000A7E66"/>
    <w:rsid w:val="000C0733"/>
    <w:rsid w:val="000D42CF"/>
    <w:rsid w:val="000D4D48"/>
    <w:rsid w:val="000D528F"/>
    <w:rsid w:val="000E431D"/>
    <w:rsid w:val="000F3ECD"/>
    <w:rsid w:val="000F590C"/>
    <w:rsid w:val="00100DA4"/>
    <w:rsid w:val="00104E1F"/>
    <w:rsid w:val="00106EF4"/>
    <w:rsid w:val="00112F6F"/>
    <w:rsid w:val="0011585D"/>
    <w:rsid w:val="0012084B"/>
    <w:rsid w:val="00124139"/>
    <w:rsid w:val="001264DC"/>
    <w:rsid w:val="0013025A"/>
    <w:rsid w:val="00131D58"/>
    <w:rsid w:val="001374D5"/>
    <w:rsid w:val="001403D4"/>
    <w:rsid w:val="00142B79"/>
    <w:rsid w:val="001446B2"/>
    <w:rsid w:val="0015559B"/>
    <w:rsid w:val="001558C7"/>
    <w:rsid w:val="00161047"/>
    <w:rsid w:val="001B52D5"/>
    <w:rsid w:val="001C11BB"/>
    <w:rsid w:val="001C6812"/>
    <w:rsid w:val="001F19B3"/>
    <w:rsid w:val="0020077A"/>
    <w:rsid w:val="00201F97"/>
    <w:rsid w:val="00202A2F"/>
    <w:rsid w:val="0020377D"/>
    <w:rsid w:val="00210FAF"/>
    <w:rsid w:val="00212134"/>
    <w:rsid w:val="00230CE3"/>
    <w:rsid w:val="002368B1"/>
    <w:rsid w:val="00242A2F"/>
    <w:rsid w:val="00250F32"/>
    <w:rsid w:val="0025594D"/>
    <w:rsid w:val="0025721F"/>
    <w:rsid w:val="00262D55"/>
    <w:rsid w:val="002976BD"/>
    <w:rsid w:val="002A1239"/>
    <w:rsid w:val="002A69BC"/>
    <w:rsid w:val="002A792A"/>
    <w:rsid w:val="002B10E2"/>
    <w:rsid w:val="002B5C2B"/>
    <w:rsid w:val="002B65A5"/>
    <w:rsid w:val="002C5F96"/>
    <w:rsid w:val="002E04E3"/>
    <w:rsid w:val="002E6631"/>
    <w:rsid w:val="0032301D"/>
    <w:rsid w:val="0032395C"/>
    <w:rsid w:val="00324F24"/>
    <w:rsid w:val="00352DF0"/>
    <w:rsid w:val="00381337"/>
    <w:rsid w:val="003828C2"/>
    <w:rsid w:val="00385650"/>
    <w:rsid w:val="00385784"/>
    <w:rsid w:val="0039071A"/>
    <w:rsid w:val="003A1681"/>
    <w:rsid w:val="003A4C5B"/>
    <w:rsid w:val="003B1200"/>
    <w:rsid w:val="003B1E20"/>
    <w:rsid w:val="003B6DAA"/>
    <w:rsid w:val="003C4C09"/>
    <w:rsid w:val="003C4DC3"/>
    <w:rsid w:val="003D39BF"/>
    <w:rsid w:val="003F36E2"/>
    <w:rsid w:val="003F7EAA"/>
    <w:rsid w:val="00401376"/>
    <w:rsid w:val="004025F1"/>
    <w:rsid w:val="004113F6"/>
    <w:rsid w:val="00416345"/>
    <w:rsid w:val="00421715"/>
    <w:rsid w:val="004225DB"/>
    <w:rsid w:val="004418FD"/>
    <w:rsid w:val="00443AC0"/>
    <w:rsid w:val="0045019B"/>
    <w:rsid w:val="0045117F"/>
    <w:rsid w:val="004772D9"/>
    <w:rsid w:val="00485C90"/>
    <w:rsid w:val="00492D2E"/>
    <w:rsid w:val="004A04B9"/>
    <w:rsid w:val="004A3B35"/>
    <w:rsid w:val="004A7C60"/>
    <w:rsid w:val="004C2230"/>
    <w:rsid w:val="004C47CE"/>
    <w:rsid w:val="004D2CF8"/>
    <w:rsid w:val="004D768D"/>
    <w:rsid w:val="004E27F6"/>
    <w:rsid w:val="00512951"/>
    <w:rsid w:val="0052137A"/>
    <w:rsid w:val="005257AD"/>
    <w:rsid w:val="005357CC"/>
    <w:rsid w:val="005361BD"/>
    <w:rsid w:val="0053767F"/>
    <w:rsid w:val="0055263F"/>
    <w:rsid w:val="00553629"/>
    <w:rsid w:val="00553CF7"/>
    <w:rsid w:val="00561AD6"/>
    <w:rsid w:val="00572BEE"/>
    <w:rsid w:val="00580075"/>
    <w:rsid w:val="0058386E"/>
    <w:rsid w:val="005B162E"/>
    <w:rsid w:val="005B27DE"/>
    <w:rsid w:val="005C6C33"/>
    <w:rsid w:val="005D1A7B"/>
    <w:rsid w:val="005F68F4"/>
    <w:rsid w:val="00601E0D"/>
    <w:rsid w:val="006240BE"/>
    <w:rsid w:val="00631CD0"/>
    <w:rsid w:val="00632E4C"/>
    <w:rsid w:val="00637D04"/>
    <w:rsid w:val="00637E57"/>
    <w:rsid w:val="00642F8D"/>
    <w:rsid w:val="00647A20"/>
    <w:rsid w:val="00651055"/>
    <w:rsid w:val="006938E3"/>
    <w:rsid w:val="00693A47"/>
    <w:rsid w:val="00693DA7"/>
    <w:rsid w:val="0069436A"/>
    <w:rsid w:val="006A1B41"/>
    <w:rsid w:val="006B3A71"/>
    <w:rsid w:val="006D0C6F"/>
    <w:rsid w:val="006E3127"/>
    <w:rsid w:val="006E34DA"/>
    <w:rsid w:val="006E4989"/>
    <w:rsid w:val="006E55FC"/>
    <w:rsid w:val="006E7CAC"/>
    <w:rsid w:val="007255E2"/>
    <w:rsid w:val="00730275"/>
    <w:rsid w:val="00730B99"/>
    <w:rsid w:val="0074549A"/>
    <w:rsid w:val="0075032E"/>
    <w:rsid w:val="00763122"/>
    <w:rsid w:val="0077051E"/>
    <w:rsid w:val="00770A6F"/>
    <w:rsid w:val="007749C5"/>
    <w:rsid w:val="0077713C"/>
    <w:rsid w:val="0078195C"/>
    <w:rsid w:val="00784A15"/>
    <w:rsid w:val="007A1581"/>
    <w:rsid w:val="007A4F47"/>
    <w:rsid w:val="007B142B"/>
    <w:rsid w:val="007B1609"/>
    <w:rsid w:val="007C067D"/>
    <w:rsid w:val="007C0B44"/>
    <w:rsid w:val="007C25A9"/>
    <w:rsid w:val="007C46CF"/>
    <w:rsid w:val="007D5387"/>
    <w:rsid w:val="007D793A"/>
    <w:rsid w:val="007E1611"/>
    <w:rsid w:val="007E7ACA"/>
    <w:rsid w:val="007F7B32"/>
    <w:rsid w:val="00865441"/>
    <w:rsid w:val="00866767"/>
    <w:rsid w:val="00866EC9"/>
    <w:rsid w:val="00867561"/>
    <w:rsid w:val="0087017F"/>
    <w:rsid w:val="00874969"/>
    <w:rsid w:val="00875C15"/>
    <w:rsid w:val="008929E1"/>
    <w:rsid w:val="008A310E"/>
    <w:rsid w:val="008A7128"/>
    <w:rsid w:val="008C147A"/>
    <w:rsid w:val="008C25C4"/>
    <w:rsid w:val="008C6E11"/>
    <w:rsid w:val="008D40A3"/>
    <w:rsid w:val="008D63C8"/>
    <w:rsid w:val="008D6909"/>
    <w:rsid w:val="008E75E1"/>
    <w:rsid w:val="008F4248"/>
    <w:rsid w:val="00911B65"/>
    <w:rsid w:val="0094228B"/>
    <w:rsid w:val="009476CF"/>
    <w:rsid w:val="00960DC7"/>
    <w:rsid w:val="009630F8"/>
    <w:rsid w:val="00963FD2"/>
    <w:rsid w:val="0096412E"/>
    <w:rsid w:val="009661BE"/>
    <w:rsid w:val="00973B59"/>
    <w:rsid w:val="00996A0F"/>
    <w:rsid w:val="009A5E84"/>
    <w:rsid w:val="009B6296"/>
    <w:rsid w:val="009B7290"/>
    <w:rsid w:val="009C4B29"/>
    <w:rsid w:val="009C4B52"/>
    <w:rsid w:val="009D1CC4"/>
    <w:rsid w:val="009D3BDB"/>
    <w:rsid w:val="009D6CC7"/>
    <w:rsid w:val="009E50CA"/>
    <w:rsid w:val="009F63DE"/>
    <w:rsid w:val="009F699B"/>
    <w:rsid w:val="00A07CE9"/>
    <w:rsid w:val="00A12721"/>
    <w:rsid w:val="00A22206"/>
    <w:rsid w:val="00A36988"/>
    <w:rsid w:val="00A461D5"/>
    <w:rsid w:val="00A54414"/>
    <w:rsid w:val="00A56259"/>
    <w:rsid w:val="00A63F6F"/>
    <w:rsid w:val="00A93CAA"/>
    <w:rsid w:val="00AA145A"/>
    <w:rsid w:val="00AB63CD"/>
    <w:rsid w:val="00AC79D8"/>
    <w:rsid w:val="00AD220B"/>
    <w:rsid w:val="00AD2962"/>
    <w:rsid w:val="00AE632D"/>
    <w:rsid w:val="00AE7F58"/>
    <w:rsid w:val="00AF459A"/>
    <w:rsid w:val="00B10B0F"/>
    <w:rsid w:val="00B1651F"/>
    <w:rsid w:val="00B347E0"/>
    <w:rsid w:val="00B36E11"/>
    <w:rsid w:val="00B418CB"/>
    <w:rsid w:val="00B42793"/>
    <w:rsid w:val="00B56E91"/>
    <w:rsid w:val="00B62C99"/>
    <w:rsid w:val="00B7168C"/>
    <w:rsid w:val="00B71DE0"/>
    <w:rsid w:val="00B8019C"/>
    <w:rsid w:val="00B86D1C"/>
    <w:rsid w:val="00B8780B"/>
    <w:rsid w:val="00B87AFF"/>
    <w:rsid w:val="00B90EE1"/>
    <w:rsid w:val="00BB0F6A"/>
    <w:rsid w:val="00BB6415"/>
    <w:rsid w:val="00BD3FE5"/>
    <w:rsid w:val="00BD504D"/>
    <w:rsid w:val="00BD5DB3"/>
    <w:rsid w:val="00BD668D"/>
    <w:rsid w:val="00BE587F"/>
    <w:rsid w:val="00BF2DE5"/>
    <w:rsid w:val="00BF4D9D"/>
    <w:rsid w:val="00BF6282"/>
    <w:rsid w:val="00C02848"/>
    <w:rsid w:val="00C05662"/>
    <w:rsid w:val="00C15FE6"/>
    <w:rsid w:val="00C17C64"/>
    <w:rsid w:val="00C2091C"/>
    <w:rsid w:val="00C25043"/>
    <w:rsid w:val="00C26567"/>
    <w:rsid w:val="00C35CFD"/>
    <w:rsid w:val="00C50805"/>
    <w:rsid w:val="00C54E93"/>
    <w:rsid w:val="00C61215"/>
    <w:rsid w:val="00C61739"/>
    <w:rsid w:val="00C61B93"/>
    <w:rsid w:val="00C63777"/>
    <w:rsid w:val="00C67758"/>
    <w:rsid w:val="00C73E45"/>
    <w:rsid w:val="00C90007"/>
    <w:rsid w:val="00C9080D"/>
    <w:rsid w:val="00CA3E62"/>
    <w:rsid w:val="00CA40CF"/>
    <w:rsid w:val="00CA524C"/>
    <w:rsid w:val="00CB4730"/>
    <w:rsid w:val="00CC2C75"/>
    <w:rsid w:val="00CD0501"/>
    <w:rsid w:val="00CD1B1D"/>
    <w:rsid w:val="00CD6DC0"/>
    <w:rsid w:val="00CD72A1"/>
    <w:rsid w:val="00CE1225"/>
    <w:rsid w:val="00CE1A67"/>
    <w:rsid w:val="00CF28DC"/>
    <w:rsid w:val="00CF4B4E"/>
    <w:rsid w:val="00D04CC7"/>
    <w:rsid w:val="00D156EF"/>
    <w:rsid w:val="00D330EA"/>
    <w:rsid w:val="00D37FDB"/>
    <w:rsid w:val="00D47629"/>
    <w:rsid w:val="00D60DCD"/>
    <w:rsid w:val="00D612C4"/>
    <w:rsid w:val="00D6217A"/>
    <w:rsid w:val="00D71FD8"/>
    <w:rsid w:val="00D82FBC"/>
    <w:rsid w:val="00D8385A"/>
    <w:rsid w:val="00D85B2F"/>
    <w:rsid w:val="00D85C45"/>
    <w:rsid w:val="00D92185"/>
    <w:rsid w:val="00DA4172"/>
    <w:rsid w:val="00DA538A"/>
    <w:rsid w:val="00DB30EB"/>
    <w:rsid w:val="00DB73C9"/>
    <w:rsid w:val="00DB7568"/>
    <w:rsid w:val="00DC0203"/>
    <w:rsid w:val="00DC34E8"/>
    <w:rsid w:val="00DC7052"/>
    <w:rsid w:val="00DD2AA2"/>
    <w:rsid w:val="00DE2A21"/>
    <w:rsid w:val="00DE55D1"/>
    <w:rsid w:val="00DF6932"/>
    <w:rsid w:val="00E03AFC"/>
    <w:rsid w:val="00E20D8D"/>
    <w:rsid w:val="00E3030D"/>
    <w:rsid w:val="00E318A1"/>
    <w:rsid w:val="00E34A9C"/>
    <w:rsid w:val="00E40CB3"/>
    <w:rsid w:val="00E42937"/>
    <w:rsid w:val="00E47C35"/>
    <w:rsid w:val="00E514BE"/>
    <w:rsid w:val="00E57E10"/>
    <w:rsid w:val="00E65DB1"/>
    <w:rsid w:val="00E70B64"/>
    <w:rsid w:val="00E72109"/>
    <w:rsid w:val="00E84749"/>
    <w:rsid w:val="00E907DA"/>
    <w:rsid w:val="00E91808"/>
    <w:rsid w:val="00E9461E"/>
    <w:rsid w:val="00E97722"/>
    <w:rsid w:val="00EA1962"/>
    <w:rsid w:val="00EA28B1"/>
    <w:rsid w:val="00EA7648"/>
    <w:rsid w:val="00ED316E"/>
    <w:rsid w:val="00ED47E4"/>
    <w:rsid w:val="00EE4B05"/>
    <w:rsid w:val="00EE62C5"/>
    <w:rsid w:val="00EF7859"/>
    <w:rsid w:val="00EF7DD6"/>
    <w:rsid w:val="00F00A8F"/>
    <w:rsid w:val="00F00BB2"/>
    <w:rsid w:val="00F01D17"/>
    <w:rsid w:val="00F02790"/>
    <w:rsid w:val="00F1064A"/>
    <w:rsid w:val="00F14335"/>
    <w:rsid w:val="00F246B9"/>
    <w:rsid w:val="00F279D0"/>
    <w:rsid w:val="00F302AE"/>
    <w:rsid w:val="00F436EF"/>
    <w:rsid w:val="00F54D6E"/>
    <w:rsid w:val="00F674D3"/>
    <w:rsid w:val="00F71369"/>
    <w:rsid w:val="00F7711D"/>
    <w:rsid w:val="00F95098"/>
    <w:rsid w:val="00F9538A"/>
    <w:rsid w:val="00FA1952"/>
    <w:rsid w:val="00FA315F"/>
    <w:rsid w:val="00FB0AAF"/>
    <w:rsid w:val="00FC2201"/>
    <w:rsid w:val="00FE236D"/>
    <w:rsid w:val="00FE3DC9"/>
    <w:rsid w:val="00FE6E81"/>
    <w:rsid w:val="00FF47CA"/>
    <w:rsid w:val="00FF6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55D1"/>
    <w:rPr>
      <w:color w:val="000000"/>
    </w:rPr>
  </w:style>
  <w:style w:type="paragraph" w:styleId="1">
    <w:name w:val="heading 1"/>
    <w:basedOn w:val="a"/>
    <w:next w:val="a"/>
    <w:link w:val="10"/>
    <w:qFormat/>
    <w:rsid w:val="00CD6DC0"/>
    <w:pPr>
      <w:keepNext/>
      <w:widowControl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3907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E55D1"/>
    <w:rPr>
      <w:color w:val="0066CC"/>
      <w:u w:val="single"/>
    </w:rPr>
  </w:style>
  <w:style w:type="character" w:customStyle="1" w:styleId="a4">
    <w:name w:val="Основной текст_"/>
    <w:basedOn w:val="a0"/>
    <w:link w:val="21"/>
    <w:rsid w:val="00DE55D1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DE55D1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"/>
    <w:basedOn w:val="a5"/>
    <w:rsid w:val="00DE55D1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2">
    <w:name w:val="Основной текст (2)_"/>
    <w:basedOn w:val="a0"/>
    <w:link w:val="23"/>
    <w:rsid w:val="00DE55D1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DE55D1"/>
    <w:rPr>
      <w:rFonts w:ascii="Arial" w:eastAsia="Arial" w:hAnsi="Arial" w:cs="Arial"/>
      <w:b/>
      <w:bCs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DE55D1"/>
    <w:rPr>
      <w:rFonts w:ascii="Arial" w:eastAsia="Arial" w:hAnsi="Arial" w:cs="Arial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11">
    <w:name w:val="Заголовок №1_"/>
    <w:basedOn w:val="a0"/>
    <w:link w:val="12"/>
    <w:rsid w:val="00DE55D1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DE55D1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10"/>
      <w:sz w:val="13"/>
      <w:szCs w:val="13"/>
      <w:u w:val="none"/>
    </w:rPr>
  </w:style>
  <w:style w:type="character" w:customStyle="1" w:styleId="5Arial75pt0pt">
    <w:name w:val="Основной текст (5) + Arial;7;5 pt;Полужирный;Не курсив;Интервал 0 pt"/>
    <w:basedOn w:val="5"/>
    <w:rsid w:val="00DE55D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6">
    <w:name w:val="Основной текст (6)_"/>
    <w:basedOn w:val="a0"/>
    <w:link w:val="60"/>
    <w:rsid w:val="00DE55D1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61">
    <w:name w:val="Основной текст (6)"/>
    <w:basedOn w:val="6"/>
    <w:rsid w:val="00DE55D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single"/>
      <w:lang w:val="ru-RU"/>
    </w:rPr>
  </w:style>
  <w:style w:type="character" w:customStyle="1" w:styleId="a8">
    <w:name w:val="Основной текст + Полужирный;Курсив"/>
    <w:basedOn w:val="a4"/>
    <w:rsid w:val="00DE55D1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a9">
    <w:name w:val="Основной текст + Курсив"/>
    <w:basedOn w:val="a4"/>
    <w:rsid w:val="00DE55D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6pt0pt">
    <w:name w:val="Основной текст + 6 pt;Полужирный;Интервал 0 pt"/>
    <w:basedOn w:val="a4"/>
    <w:rsid w:val="00DE55D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48pt0pt">
    <w:name w:val="Основной текст (4) + 8 pt;Полужирный;Не курсив;Интервал 0 pt"/>
    <w:basedOn w:val="4"/>
    <w:rsid w:val="00DE55D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46pt0pt">
    <w:name w:val="Основной текст (4) + 6 pt;Полужирный;Не курсив;Интервал 0 pt"/>
    <w:basedOn w:val="4"/>
    <w:rsid w:val="00DE55D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7">
    <w:name w:val="Основной текст (7)_"/>
    <w:basedOn w:val="a0"/>
    <w:link w:val="70"/>
    <w:rsid w:val="00DE55D1"/>
    <w:rPr>
      <w:rFonts w:ascii="Verdana" w:eastAsia="Verdana" w:hAnsi="Verdana" w:cs="Verdan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13">
    <w:name w:val="Основной текст1"/>
    <w:basedOn w:val="a4"/>
    <w:rsid w:val="00DE55D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single"/>
      <w:lang w:val="ru-RU"/>
    </w:rPr>
  </w:style>
  <w:style w:type="character" w:customStyle="1" w:styleId="685pt0pt">
    <w:name w:val="Основной текст (6) + 8;5 pt;Курсив;Интервал 0 pt"/>
    <w:basedOn w:val="6"/>
    <w:rsid w:val="00DE55D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MSGothic75pt">
    <w:name w:val="Колонтитул + MS Gothic;7;5 pt;Не полужирный"/>
    <w:basedOn w:val="a5"/>
    <w:rsid w:val="00DE55D1"/>
    <w:rPr>
      <w:rFonts w:ascii="MS Gothic" w:eastAsia="MS Gothic" w:hAnsi="MS Gothic" w:cs="MS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Arial4pt">
    <w:name w:val="Колонтитул + Arial;4 pt"/>
    <w:basedOn w:val="a5"/>
    <w:rsid w:val="00DE55D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1">
    <w:name w:val="Основной текст (4) + Не курсив"/>
    <w:basedOn w:val="4"/>
    <w:rsid w:val="00DE55D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8">
    <w:name w:val="Основной текст (8)_"/>
    <w:basedOn w:val="a0"/>
    <w:link w:val="80"/>
    <w:rsid w:val="00DE55D1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0pt">
    <w:name w:val="Основной текст (3) + Не курсив;Интервал 0 pt"/>
    <w:basedOn w:val="3"/>
    <w:rsid w:val="00DE55D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9">
    <w:name w:val="Основной текст (9)_"/>
    <w:basedOn w:val="a0"/>
    <w:link w:val="90"/>
    <w:rsid w:val="00DE55D1"/>
    <w:rPr>
      <w:rFonts w:ascii="Arial" w:eastAsia="Arial" w:hAnsi="Arial" w:cs="Arial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100">
    <w:name w:val="Основной текст (10)_"/>
    <w:basedOn w:val="a0"/>
    <w:link w:val="101"/>
    <w:rsid w:val="00DE55D1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2">
    <w:name w:val="Основной текст (4) + Полужирный"/>
    <w:basedOn w:val="4"/>
    <w:rsid w:val="00DE55D1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31">
    <w:name w:val="Основной текст (3) + Не полужирный;Не курсив"/>
    <w:basedOn w:val="3"/>
    <w:rsid w:val="00DE55D1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8pt">
    <w:name w:val="Основной текст + 8 pt"/>
    <w:basedOn w:val="a4"/>
    <w:rsid w:val="00DE55D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/>
    </w:rPr>
  </w:style>
  <w:style w:type="character" w:customStyle="1" w:styleId="-1pt">
    <w:name w:val="Основной текст + Полужирный;Курсив;Интервал -1 pt"/>
    <w:basedOn w:val="a4"/>
    <w:rsid w:val="00DE55D1"/>
    <w:rPr>
      <w:rFonts w:ascii="Arial" w:eastAsia="Arial" w:hAnsi="Arial" w:cs="Arial"/>
      <w:b/>
      <w:bCs/>
      <w:i/>
      <w:iCs/>
      <w:smallCaps w:val="0"/>
      <w:strike w:val="0"/>
      <w:color w:val="000000"/>
      <w:spacing w:val="-30"/>
      <w:w w:val="100"/>
      <w:position w:val="0"/>
      <w:sz w:val="17"/>
      <w:szCs w:val="17"/>
      <w:u w:val="none"/>
      <w:lang w:val="ru-RU"/>
    </w:rPr>
  </w:style>
  <w:style w:type="character" w:customStyle="1" w:styleId="110">
    <w:name w:val="Основной текст (11)_"/>
    <w:basedOn w:val="a0"/>
    <w:link w:val="111"/>
    <w:rsid w:val="00DE55D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20">
    <w:name w:val="Основной текст (12)_"/>
    <w:basedOn w:val="a0"/>
    <w:link w:val="121"/>
    <w:rsid w:val="00DE55D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  <w:lang w:val="en-US"/>
    </w:rPr>
  </w:style>
  <w:style w:type="character" w:customStyle="1" w:styleId="122">
    <w:name w:val="Основной текст (12)"/>
    <w:basedOn w:val="120"/>
    <w:rsid w:val="00DE55D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Arial9pt">
    <w:name w:val="Колонтитул + Arial;9 pt;Курсив"/>
    <w:basedOn w:val="a5"/>
    <w:rsid w:val="00DE55D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30">
    <w:name w:val="Основной текст (13)_"/>
    <w:basedOn w:val="a0"/>
    <w:link w:val="131"/>
    <w:rsid w:val="00DE55D1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4">
    <w:name w:val="Основной текст (14)_"/>
    <w:basedOn w:val="a0"/>
    <w:link w:val="140"/>
    <w:rsid w:val="00DE55D1"/>
    <w:rPr>
      <w:rFonts w:ascii="Arial" w:eastAsia="Arial" w:hAnsi="Arial" w:cs="Arial"/>
      <w:b/>
      <w:bCs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141">
    <w:name w:val="Основной текст (14) + Не полужирный;Не курсив"/>
    <w:basedOn w:val="14"/>
    <w:rsid w:val="00DE55D1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140pt">
    <w:name w:val="Основной текст (14) + Не курсив;Интервал 0 pt"/>
    <w:basedOn w:val="14"/>
    <w:rsid w:val="00DE55D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a">
    <w:name w:val="Основной текст + Полужирный;Курсив"/>
    <w:basedOn w:val="a4"/>
    <w:rsid w:val="00DE55D1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0pt">
    <w:name w:val="Основной текст + Полужирный;Интервал 0 pt"/>
    <w:basedOn w:val="a4"/>
    <w:rsid w:val="00DE55D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paragraph" w:customStyle="1" w:styleId="21">
    <w:name w:val="Основной текст2"/>
    <w:basedOn w:val="a"/>
    <w:link w:val="a4"/>
    <w:rsid w:val="00DE55D1"/>
    <w:pPr>
      <w:shd w:val="clear" w:color="auto" w:fill="FFFFFF"/>
      <w:spacing w:after="300" w:line="186" w:lineRule="exact"/>
      <w:ind w:hanging="320"/>
      <w:jc w:val="both"/>
    </w:pPr>
    <w:rPr>
      <w:rFonts w:ascii="Arial" w:eastAsia="Arial" w:hAnsi="Arial" w:cs="Arial"/>
      <w:spacing w:val="-10"/>
      <w:sz w:val="17"/>
      <w:szCs w:val="17"/>
    </w:rPr>
  </w:style>
  <w:style w:type="paragraph" w:customStyle="1" w:styleId="a6">
    <w:name w:val="Колонтитул"/>
    <w:basedOn w:val="a"/>
    <w:link w:val="a5"/>
    <w:rsid w:val="00DE55D1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b/>
      <w:bCs/>
      <w:sz w:val="17"/>
      <w:szCs w:val="17"/>
    </w:rPr>
  </w:style>
  <w:style w:type="paragraph" w:customStyle="1" w:styleId="23">
    <w:name w:val="Основной текст (2)"/>
    <w:basedOn w:val="a"/>
    <w:link w:val="22"/>
    <w:rsid w:val="00DE55D1"/>
    <w:pPr>
      <w:shd w:val="clear" w:color="auto" w:fill="FFFFFF"/>
      <w:spacing w:before="300" w:after="60" w:line="250" w:lineRule="exact"/>
    </w:pPr>
    <w:rPr>
      <w:rFonts w:ascii="Arial" w:eastAsia="Arial" w:hAnsi="Arial" w:cs="Arial"/>
      <w:b/>
      <w:bCs/>
      <w:spacing w:val="-10"/>
      <w:sz w:val="22"/>
      <w:szCs w:val="22"/>
    </w:rPr>
  </w:style>
  <w:style w:type="paragraph" w:customStyle="1" w:styleId="30">
    <w:name w:val="Основной текст (3)"/>
    <w:basedOn w:val="a"/>
    <w:link w:val="3"/>
    <w:rsid w:val="00DE55D1"/>
    <w:pPr>
      <w:shd w:val="clear" w:color="auto" w:fill="FFFFFF"/>
      <w:spacing w:before="60" w:after="60" w:line="0" w:lineRule="atLeast"/>
      <w:jc w:val="center"/>
    </w:pPr>
    <w:rPr>
      <w:rFonts w:ascii="Arial" w:eastAsia="Arial" w:hAnsi="Arial" w:cs="Arial"/>
      <w:b/>
      <w:bCs/>
      <w:i/>
      <w:iCs/>
      <w:spacing w:val="-10"/>
      <w:sz w:val="17"/>
      <w:szCs w:val="17"/>
    </w:rPr>
  </w:style>
  <w:style w:type="paragraph" w:customStyle="1" w:styleId="40">
    <w:name w:val="Основной текст (4)"/>
    <w:basedOn w:val="a"/>
    <w:link w:val="4"/>
    <w:rsid w:val="00DE55D1"/>
    <w:pPr>
      <w:shd w:val="clear" w:color="auto" w:fill="FFFFFF"/>
      <w:spacing w:before="60" w:after="60" w:line="0" w:lineRule="atLeast"/>
      <w:jc w:val="right"/>
    </w:pPr>
    <w:rPr>
      <w:rFonts w:ascii="Arial" w:eastAsia="Arial" w:hAnsi="Arial" w:cs="Arial"/>
      <w:i/>
      <w:iCs/>
      <w:spacing w:val="-10"/>
      <w:sz w:val="17"/>
      <w:szCs w:val="17"/>
    </w:rPr>
  </w:style>
  <w:style w:type="paragraph" w:customStyle="1" w:styleId="12">
    <w:name w:val="Заголовок №1"/>
    <w:basedOn w:val="a"/>
    <w:link w:val="11"/>
    <w:rsid w:val="00DE55D1"/>
    <w:pPr>
      <w:shd w:val="clear" w:color="auto" w:fill="FFFFFF"/>
      <w:spacing w:before="60" w:after="180" w:line="234" w:lineRule="exact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DE55D1"/>
    <w:pPr>
      <w:shd w:val="clear" w:color="auto" w:fill="FFFFFF"/>
      <w:spacing w:before="180" w:after="180" w:line="0" w:lineRule="atLeast"/>
      <w:jc w:val="center"/>
    </w:pPr>
    <w:rPr>
      <w:rFonts w:ascii="Franklin Gothic Heavy" w:eastAsia="Franklin Gothic Heavy" w:hAnsi="Franklin Gothic Heavy" w:cs="Franklin Gothic Heavy"/>
      <w:i/>
      <w:iCs/>
      <w:spacing w:val="-10"/>
      <w:sz w:val="13"/>
      <w:szCs w:val="13"/>
    </w:rPr>
  </w:style>
  <w:style w:type="paragraph" w:customStyle="1" w:styleId="60">
    <w:name w:val="Основной текст (6)"/>
    <w:basedOn w:val="a"/>
    <w:link w:val="6"/>
    <w:rsid w:val="00DE55D1"/>
    <w:pPr>
      <w:shd w:val="clear" w:color="auto" w:fill="FFFFFF"/>
      <w:spacing w:before="60" w:after="180" w:line="0" w:lineRule="atLeast"/>
      <w:jc w:val="both"/>
    </w:pPr>
    <w:rPr>
      <w:rFonts w:ascii="Arial" w:eastAsia="Arial" w:hAnsi="Arial" w:cs="Arial"/>
      <w:spacing w:val="-10"/>
      <w:sz w:val="16"/>
      <w:szCs w:val="16"/>
    </w:rPr>
  </w:style>
  <w:style w:type="paragraph" w:customStyle="1" w:styleId="70">
    <w:name w:val="Основной текст (7)"/>
    <w:basedOn w:val="a"/>
    <w:link w:val="7"/>
    <w:rsid w:val="00DE55D1"/>
    <w:pPr>
      <w:shd w:val="clear" w:color="auto" w:fill="FFFFFF"/>
      <w:spacing w:line="195" w:lineRule="exact"/>
      <w:jc w:val="both"/>
    </w:pPr>
    <w:rPr>
      <w:rFonts w:ascii="Verdana" w:eastAsia="Verdana" w:hAnsi="Verdana" w:cs="Verdana"/>
      <w:b/>
      <w:bCs/>
      <w:sz w:val="12"/>
      <w:szCs w:val="12"/>
    </w:rPr>
  </w:style>
  <w:style w:type="paragraph" w:customStyle="1" w:styleId="80">
    <w:name w:val="Основной текст (8)"/>
    <w:basedOn w:val="a"/>
    <w:link w:val="8"/>
    <w:rsid w:val="00DE55D1"/>
    <w:pPr>
      <w:shd w:val="clear" w:color="auto" w:fill="FFFFFF"/>
      <w:spacing w:before="120" w:after="120" w:line="198" w:lineRule="exact"/>
    </w:pPr>
    <w:rPr>
      <w:rFonts w:ascii="Arial" w:eastAsia="Arial" w:hAnsi="Arial" w:cs="Arial"/>
      <w:b/>
      <w:bCs/>
      <w:sz w:val="17"/>
      <w:szCs w:val="17"/>
    </w:rPr>
  </w:style>
  <w:style w:type="paragraph" w:customStyle="1" w:styleId="90">
    <w:name w:val="Основной текст (9)"/>
    <w:basedOn w:val="a"/>
    <w:link w:val="9"/>
    <w:rsid w:val="00DE55D1"/>
    <w:pPr>
      <w:shd w:val="clear" w:color="auto" w:fill="FFFFFF"/>
      <w:spacing w:line="0" w:lineRule="atLeast"/>
      <w:jc w:val="center"/>
    </w:pPr>
    <w:rPr>
      <w:rFonts w:ascii="Arial" w:eastAsia="Arial" w:hAnsi="Arial" w:cs="Arial"/>
      <w:b/>
      <w:bCs/>
      <w:i/>
      <w:iCs/>
      <w:sz w:val="15"/>
      <w:szCs w:val="15"/>
    </w:rPr>
  </w:style>
  <w:style w:type="paragraph" w:customStyle="1" w:styleId="101">
    <w:name w:val="Основной текст (10)"/>
    <w:basedOn w:val="a"/>
    <w:link w:val="100"/>
    <w:rsid w:val="00DE55D1"/>
    <w:pPr>
      <w:shd w:val="clear" w:color="auto" w:fill="FFFFFF"/>
      <w:spacing w:line="0" w:lineRule="atLeast"/>
    </w:pPr>
    <w:rPr>
      <w:rFonts w:ascii="MS Gothic" w:eastAsia="MS Gothic" w:hAnsi="MS Gothic" w:cs="MS Gothic"/>
      <w:sz w:val="11"/>
      <w:szCs w:val="11"/>
    </w:rPr>
  </w:style>
  <w:style w:type="paragraph" w:customStyle="1" w:styleId="111">
    <w:name w:val="Основной текст (11)"/>
    <w:basedOn w:val="a"/>
    <w:link w:val="110"/>
    <w:rsid w:val="00DE55D1"/>
    <w:pPr>
      <w:shd w:val="clear" w:color="auto" w:fill="FFFFFF"/>
      <w:spacing w:before="120" w:after="900" w:line="0" w:lineRule="atLeast"/>
      <w:jc w:val="both"/>
    </w:pPr>
    <w:rPr>
      <w:rFonts w:ascii="Franklin Gothic Heavy" w:eastAsia="Franklin Gothic Heavy" w:hAnsi="Franklin Gothic Heavy" w:cs="Franklin Gothic Heavy"/>
      <w:sz w:val="15"/>
      <w:szCs w:val="15"/>
    </w:rPr>
  </w:style>
  <w:style w:type="paragraph" w:customStyle="1" w:styleId="121">
    <w:name w:val="Основной текст (12)"/>
    <w:basedOn w:val="a"/>
    <w:link w:val="120"/>
    <w:rsid w:val="00DE55D1"/>
    <w:pPr>
      <w:shd w:val="clear" w:color="auto" w:fill="FFFFFF"/>
      <w:spacing w:before="900" w:line="0" w:lineRule="atLeast"/>
    </w:pPr>
    <w:rPr>
      <w:rFonts w:ascii="Franklin Gothic Heavy" w:eastAsia="Franklin Gothic Heavy" w:hAnsi="Franklin Gothic Heavy" w:cs="Franklin Gothic Heavy"/>
      <w:sz w:val="8"/>
      <w:szCs w:val="8"/>
      <w:lang w:val="en-US"/>
    </w:rPr>
  </w:style>
  <w:style w:type="paragraph" w:customStyle="1" w:styleId="131">
    <w:name w:val="Основной текст (13)"/>
    <w:basedOn w:val="a"/>
    <w:link w:val="130"/>
    <w:rsid w:val="00DE55D1"/>
    <w:pPr>
      <w:shd w:val="clear" w:color="auto" w:fill="FFFFFF"/>
      <w:spacing w:before="240" w:line="0" w:lineRule="atLeast"/>
      <w:jc w:val="right"/>
    </w:pPr>
    <w:rPr>
      <w:rFonts w:ascii="Arial" w:eastAsia="Arial" w:hAnsi="Arial" w:cs="Arial"/>
      <w:b/>
      <w:bCs/>
      <w:sz w:val="15"/>
      <w:szCs w:val="15"/>
    </w:rPr>
  </w:style>
  <w:style w:type="paragraph" w:customStyle="1" w:styleId="140">
    <w:name w:val="Основной текст (14)"/>
    <w:basedOn w:val="a"/>
    <w:link w:val="14"/>
    <w:rsid w:val="00DE55D1"/>
    <w:pPr>
      <w:shd w:val="clear" w:color="auto" w:fill="FFFFFF"/>
      <w:spacing w:line="209" w:lineRule="exact"/>
      <w:ind w:firstLine="240"/>
      <w:jc w:val="both"/>
    </w:pPr>
    <w:rPr>
      <w:rFonts w:ascii="Arial" w:eastAsia="Arial" w:hAnsi="Arial" w:cs="Arial"/>
      <w:b/>
      <w:bCs/>
      <w:i/>
      <w:iCs/>
      <w:spacing w:val="-10"/>
      <w:sz w:val="17"/>
      <w:szCs w:val="17"/>
    </w:rPr>
  </w:style>
  <w:style w:type="paragraph" w:styleId="ab">
    <w:name w:val="No Spacing"/>
    <w:uiPriority w:val="1"/>
    <w:qFormat/>
    <w:rsid w:val="004C47CE"/>
    <w:rPr>
      <w:color w:val="000000"/>
    </w:rPr>
  </w:style>
  <w:style w:type="paragraph" w:styleId="ac">
    <w:name w:val="header"/>
    <w:basedOn w:val="a"/>
    <w:link w:val="ad"/>
    <w:uiPriority w:val="99"/>
    <w:semiHidden/>
    <w:unhideWhenUsed/>
    <w:rsid w:val="004C47C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C47CE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4C47C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C47CE"/>
    <w:rPr>
      <w:color w:val="000000"/>
    </w:rPr>
  </w:style>
  <w:style w:type="table" w:styleId="af0">
    <w:name w:val="Table Grid"/>
    <w:basedOn w:val="a1"/>
    <w:uiPriority w:val="59"/>
    <w:rsid w:val="00E946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 + Полужирный"/>
    <w:aliases w:val="Курсив"/>
    <w:basedOn w:val="a0"/>
    <w:uiPriority w:val="99"/>
    <w:rsid w:val="003B6DAA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-10"/>
      <w:w w:val="100"/>
      <w:position w:val="0"/>
      <w:sz w:val="17"/>
      <w:szCs w:val="17"/>
      <w:u w:val="none"/>
      <w:effect w:val="none"/>
      <w:lang w:val="ru-RU"/>
    </w:rPr>
  </w:style>
  <w:style w:type="paragraph" w:styleId="af2">
    <w:name w:val="List Paragraph"/>
    <w:basedOn w:val="a"/>
    <w:link w:val="af3"/>
    <w:uiPriority w:val="1"/>
    <w:qFormat/>
    <w:rsid w:val="0087496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D6DC0"/>
    <w:rPr>
      <w:rFonts w:ascii="Times New Roman" w:eastAsia="Times New Roman" w:hAnsi="Times New Roman" w:cs="Times New Roman"/>
      <w:sz w:val="28"/>
      <w:szCs w:val="20"/>
    </w:rPr>
  </w:style>
  <w:style w:type="paragraph" w:styleId="af4">
    <w:name w:val="Body Text"/>
    <w:basedOn w:val="a"/>
    <w:link w:val="af5"/>
    <w:semiHidden/>
    <w:unhideWhenUsed/>
    <w:rsid w:val="00CD6DC0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5">
    <w:name w:val="Основной текст Знак"/>
    <w:basedOn w:val="a0"/>
    <w:link w:val="af4"/>
    <w:semiHidden/>
    <w:rsid w:val="00CD6DC0"/>
    <w:rPr>
      <w:rFonts w:ascii="Times New Roman" w:eastAsia="Times New Roman" w:hAnsi="Times New Roman" w:cs="Times New Roman"/>
      <w:sz w:val="28"/>
      <w:szCs w:val="20"/>
    </w:rPr>
  </w:style>
  <w:style w:type="character" w:customStyle="1" w:styleId="6pt">
    <w:name w:val="Основной текст + 6 pt"/>
    <w:aliases w:val="Полужирный,Интервал 0 pt"/>
    <w:basedOn w:val="a0"/>
    <w:rsid w:val="00763122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3907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t-p">
    <w:name w:val="dt-p"/>
    <w:basedOn w:val="a"/>
    <w:rsid w:val="00FE3DC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EA19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3">
    <w:name w:val="s_3"/>
    <w:basedOn w:val="a"/>
    <w:rsid w:val="009661B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3">
    <w:name w:val="Абзац списка Знак"/>
    <w:link w:val="af2"/>
    <w:uiPriority w:val="34"/>
    <w:locked/>
    <w:rsid w:val="00867561"/>
    <w:rPr>
      <w:color w:val="000000"/>
    </w:rPr>
  </w:style>
  <w:style w:type="paragraph" w:styleId="af6">
    <w:name w:val="Balloon Text"/>
    <w:basedOn w:val="a"/>
    <w:link w:val="af7"/>
    <w:uiPriority w:val="99"/>
    <w:semiHidden/>
    <w:unhideWhenUsed/>
    <w:rsid w:val="002A792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A792A"/>
    <w:rPr>
      <w:rFonts w:ascii="Tahoma" w:hAnsi="Tahoma" w:cs="Tahoma"/>
      <w:color w:val="000000"/>
      <w:sz w:val="16"/>
      <w:szCs w:val="16"/>
    </w:rPr>
  </w:style>
  <w:style w:type="paragraph" w:styleId="af8">
    <w:name w:val="Normal (Web)"/>
    <w:basedOn w:val="a"/>
    <w:uiPriority w:val="99"/>
    <w:semiHidden/>
    <w:unhideWhenUsed/>
    <w:rsid w:val="00CC2C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719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7393E-42AA-4231-BFA6-A59D242C7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4755</Words>
  <Characters>27106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odminko</dc:creator>
  <cp:lastModifiedBy>Кужман С С</cp:lastModifiedBy>
  <cp:revision>27</cp:revision>
  <cp:lastPrinted>2026-07-15T07:24:00Z</cp:lastPrinted>
  <dcterms:created xsi:type="dcterms:W3CDTF">2024-12-11T18:15:00Z</dcterms:created>
  <dcterms:modified xsi:type="dcterms:W3CDTF">2026-07-15T07:24:00Z</dcterms:modified>
</cp:coreProperties>
</file>