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AB" w:rsidRPr="006C6CAB" w:rsidRDefault="006C6CAB" w:rsidP="006C6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6C6C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ВАЖНАЯ ИНФОРМАЦИЯ ДЛЯ АБИТУРИЕНТОВ!</w:t>
      </w:r>
    </w:p>
    <w:p w:rsidR="006C6CAB" w:rsidRDefault="006C6CAB" w:rsidP="006C6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6C6CAB">
        <w:rPr>
          <w:rFonts w:ascii="Times New Roman" w:eastAsia="Times New Roman" w:hAnsi="Times New Roman" w:cs="Times New Roman"/>
          <w:sz w:val="56"/>
          <w:szCs w:val="56"/>
          <w:lang w:eastAsia="ru-RU"/>
        </w:rPr>
        <w:t>Приёмная комиссия колледжа напоминает:</w:t>
      </w:r>
    </w:p>
    <w:p w:rsidR="006C6CAB" w:rsidRPr="006C6CAB" w:rsidRDefault="006C6CAB" w:rsidP="006C6C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6C6CAB">
        <w:rPr>
          <w:rFonts w:ascii="Times New Roman" w:eastAsia="Times New Roman" w:hAnsi="Times New Roman" w:cs="Times New Roman"/>
          <w:b/>
          <w:bCs/>
          <w:sz w:val="80"/>
          <w:szCs w:val="80"/>
          <w:lang w:eastAsia="ru-RU"/>
        </w:rPr>
        <w:t>18 АВГУСТА 2026 ГОДА — ПОСЛЕДНИЙ ДЕНЬ</w:t>
      </w:r>
      <w:r w:rsidRPr="006C6CAB">
        <w:rPr>
          <w:rFonts w:ascii="Times New Roman" w:eastAsia="Times New Roman" w:hAnsi="Times New Roman" w:cs="Times New Roman"/>
          <w:sz w:val="80"/>
          <w:szCs w:val="80"/>
          <w:lang w:eastAsia="ru-RU"/>
        </w:rPr>
        <w:t>,</w:t>
      </w:r>
      <w:r w:rsidRPr="006C6CAB">
        <w:rPr>
          <w:rFonts w:ascii="Times New Roman" w:eastAsia="Times New Roman" w:hAnsi="Times New Roman" w:cs="Times New Roman"/>
          <w:sz w:val="260"/>
          <w:szCs w:val="56"/>
          <w:lang w:eastAsia="ru-RU"/>
        </w:rPr>
        <w:t xml:space="preserve"> </w:t>
      </w:r>
      <w:r w:rsidRPr="006C6CAB">
        <w:rPr>
          <w:rFonts w:ascii="Times New Roman" w:eastAsia="Times New Roman" w:hAnsi="Times New Roman" w:cs="Times New Roman"/>
          <w:sz w:val="56"/>
          <w:szCs w:val="56"/>
          <w:lang w:eastAsia="ru-RU"/>
        </w:rPr>
        <w:t>когда можно подать оригинал аттестата для участия в конкурсе на зачисление.</w:t>
      </w:r>
    </w:p>
    <w:p w:rsidR="00DD1755" w:rsidRDefault="00DD1755" w:rsidP="00DD175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6C6CAB" w:rsidRPr="006C6CAB" w:rsidRDefault="006C6CAB" w:rsidP="006C6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6C6CAB">
        <w:rPr>
          <w:rFonts w:ascii="Times New Roman" w:eastAsia="Times New Roman" w:hAnsi="Times New Roman" w:cs="Times New Roman"/>
          <w:sz w:val="56"/>
          <w:szCs w:val="56"/>
          <w:lang w:eastAsia="ru-RU"/>
        </w:rPr>
        <w:t>Без оригинала аттестата кандидат не может быть зачислен.</w:t>
      </w:r>
    </w:p>
    <w:p w:rsidR="006C6CAB" w:rsidRPr="006C6CAB" w:rsidRDefault="006C6CAB" w:rsidP="006C6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6C6CAB">
        <w:rPr>
          <w:rFonts w:ascii="Times New Roman" w:eastAsia="Times New Roman" w:hAnsi="Times New Roman" w:cs="Times New Roman"/>
          <w:sz w:val="56"/>
          <w:szCs w:val="56"/>
          <w:lang w:eastAsia="ru-RU"/>
        </w:rPr>
        <w:t>Даже если вы уже подали заявление и у вас высокие баллы, зачисление возможно только при наличии оригинала в комиссии на момент формирования приказов.</w:t>
      </w:r>
    </w:p>
    <w:p w:rsidR="0084256A" w:rsidRPr="006C6CAB" w:rsidRDefault="0084256A">
      <w:pPr>
        <w:rPr>
          <w:sz w:val="56"/>
          <w:szCs w:val="56"/>
        </w:rPr>
      </w:pPr>
    </w:p>
    <w:sectPr w:rsidR="0084256A" w:rsidRPr="006C6CAB" w:rsidSect="0084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90B65"/>
    <w:multiLevelType w:val="multilevel"/>
    <w:tmpl w:val="187E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6CAB"/>
    <w:rsid w:val="006C6CAB"/>
    <w:rsid w:val="007C3678"/>
    <w:rsid w:val="0084256A"/>
    <w:rsid w:val="00DD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C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1С</dc:creator>
  <cp:lastModifiedBy>1С</cp:lastModifiedBy>
  <cp:revision>2</cp:revision>
  <dcterms:created xsi:type="dcterms:W3CDTF">2026-08-17T11:26:00Z</dcterms:created>
  <dcterms:modified xsi:type="dcterms:W3CDTF">2026-08-17T11:26:00Z</dcterms:modified>
</cp:coreProperties>
</file>